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4B" w:rsidRDefault="00647C4B" w:rsidP="00DC0264">
      <w:pPr>
        <w:jc w:val="center"/>
        <w:rPr>
          <w:rFonts w:cs="Times New Roman"/>
          <w:b/>
          <w:sz w:val="24"/>
          <w:szCs w:val="24"/>
          <w:lang w:val="ka-GE"/>
        </w:rPr>
      </w:pPr>
      <w:r w:rsidRPr="00647C4B">
        <w:rPr>
          <w:rFonts w:ascii="Times New Roman" w:hAnsi="Times New Roman" w:cs="Times New Roman"/>
          <w:b/>
          <w:sz w:val="24"/>
          <w:szCs w:val="24"/>
          <w:lang w:val="ka-GE"/>
        </w:rPr>
        <w:t>Министерство образования, науки, спорта и культуры Грузии</w:t>
      </w:r>
    </w:p>
    <w:p w:rsidR="00DC0264" w:rsidRPr="0007217E" w:rsidRDefault="00DC0264" w:rsidP="00DC0264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Национальная Академия Наук Грузии</w:t>
      </w:r>
    </w:p>
    <w:p w:rsidR="007972E2" w:rsidRDefault="00DC0264" w:rsidP="007972E2">
      <w:pPr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Академия Экологических Наук Грузии</w:t>
      </w:r>
      <w:r w:rsidR="00FB14F1" w:rsidRPr="0007217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</w:p>
    <w:p w:rsidR="00FB14F1" w:rsidRPr="007972E2" w:rsidRDefault="007972E2" w:rsidP="007972E2">
      <w:pPr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Грузинская сельскохозяйственная академия наук</w:t>
      </w:r>
    </w:p>
    <w:p w:rsidR="00FB14F1" w:rsidRPr="0007217E" w:rsidRDefault="00FB14F1" w:rsidP="00FB14F1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Апостольская Автокефальная Православная Церковь Грузии</w:t>
      </w:r>
    </w:p>
    <w:p w:rsidR="0007217E" w:rsidRDefault="0007217E" w:rsidP="000721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17E">
        <w:rPr>
          <w:rFonts w:ascii="Times New Roman" w:hAnsi="Times New Roman" w:cs="Times New Roman"/>
          <w:b/>
          <w:sz w:val="24"/>
          <w:szCs w:val="24"/>
          <w:lang w:val="ka-GE"/>
        </w:rPr>
        <w:t>Академия Наук</w:t>
      </w:r>
      <w:r w:rsidR="00D1058E" w:rsidRPr="00D1058E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D1058E" w:rsidRPr="0007217E">
        <w:rPr>
          <w:rFonts w:ascii="Times New Roman" w:hAnsi="Times New Roman" w:cs="Times New Roman"/>
          <w:b/>
          <w:sz w:val="24"/>
          <w:szCs w:val="24"/>
          <w:lang w:val="ka-GE"/>
        </w:rPr>
        <w:t>Абхаз</w:t>
      </w:r>
      <w:proofErr w:type="spellStart"/>
      <w:r w:rsidR="00D1058E">
        <w:rPr>
          <w:rFonts w:ascii="Times New Roman" w:hAnsi="Times New Roman" w:cs="Times New Roman"/>
          <w:b/>
          <w:sz w:val="24"/>
          <w:szCs w:val="24"/>
          <w:lang w:val="ru-RU"/>
        </w:rPr>
        <w:t>ии</w:t>
      </w:r>
      <w:proofErr w:type="spellEnd"/>
    </w:p>
    <w:p w:rsidR="00315743" w:rsidRPr="00D1058E" w:rsidRDefault="00315743" w:rsidP="000721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15743">
        <w:rPr>
          <w:rFonts w:ascii="Times New Roman" w:hAnsi="Times New Roman" w:cs="Times New Roman"/>
          <w:b/>
          <w:sz w:val="24"/>
          <w:szCs w:val="24"/>
          <w:lang w:val="ru-RU"/>
        </w:rPr>
        <w:t>Гелатская</w:t>
      </w:r>
      <w:proofErr w:type="spellEnd"/>
      <w:r w:rsidRPr="003157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академия наук</w:t>
      </w:r>
    </w:p>
    <w:p w:rsidR="00A910B0" w:rsidRPr="0007217E" w:rsidRDefault="00A910B0" w:rsidP="00591DA7">
      <w:pPr>
        <w:rPr>
          <w:rFonts w:ascii="Times New Roman" w:hAnsi="Times New Roman" w:cs="Times New Roman"/>
          <w:b/>
          <w:sz w:val="24"/>
          <w:szCs w:val="24"/>
          <w:lang w:val="ka-GE"/>
        </w:rPr>
      </w:pPr>
    </w:p>
    <w:p w:rsidR="00061B78" w:rsidRPr="00A910B0" w:rsidRDefault="002248E0" w:rsidP="00C809CF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A910B0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Международная научная конференция</w:t>
      </w:r>
    </w:p>
    <w:p w:rsidR="00061B78" w:rsidRPr="00A910B0" w:rsidRDefault="002248E0" w:rsidP="000D755C">
      <w:pPr>
        <w:jc w:val="center"/>
        <w:rPr>
          <w:rFonts w:ascii="Times New Roman" w:hAnsi="Times New Roman" w:cs="Times New Roman"/>
          <w:b/>
          <w:sz w:val="28"/>
          <w:szCs w:val="28"/>
          <w:lang w:val="ka-GE"/>
        </w:rPr>
      </w:pPr>
      <w:r w:rsidRPr="00A910B0">
        <w:rPr>
          <w:rFonts w:ascii="Times New Roman" w:hAnsi="Times New Roman" w:cs="Times New Roman"/>
          <w:b/>
          <w:sz w:val="28"/>
          <w:szCs w:val="28"/>
          <w:lang w:val="ru-RU"/>
        </w:rPr>
        <w:t>СОВРЕМЕННЫЕ ПРОБЛЕМЫ ЭКОЛОГИИ</w:t>
      </w:r>
    </w:p>
    <w:p w:rsidR="007A0FA6" w:rsidRPr="00A910B0" w:rsidRDefault="00F024DE" w:rsidP="009612A1">
      <w:pPr>
        <w:jc w:val="center"/>
        <w:rPr>
          <w:rFonts w:ascii="Times New Roman" w:hAnsi="Times New Roman" w:cs="Times New Roman"/>
          <w:b/>
          <w:sz w:val="28"/>
          <w:szCs w:val="28"/>
          <w:lang w:val="ka-GE"/>
        </w:rPr>
      </w:pPr>
      <w:r>
        <w:rPr>
          <w:rFonts w:ascii="Times New Roman" w:hAnsi="Times New Roman" w:cs="Times New Roma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DC0264" w:rsidRPr="00A910B0" w:rsidRDefault="00EB119A" w:rsidP="00DC0264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B119A">
        <w:rPr>
          <w:rFonts w:ascii="Times New Roman" w:hAnsi="Times New Roman" w:cs="Times New Roman"/>
          <w:b/>
          <w:sz w:val="24"/>
          <w:szCs w:val="24"/>
          <w:lang w:val="ka-GE"/>
        </w:rPr>
        <w:t>26-27-28 сентября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DC0264" w:rsidRPr="00A910B0">
        <w:rPr>
          <w:rFonts w:ascii="Times New Roman" w:hAnsi="Times New Roman" w:cs="Times New Roman"/>
          <w:b/>
          <w:sz w:val="24"/>
          <w:szCs w:val="24"/>
          <w:lang w:val="ka-GE"/>
        </w:rPr>
        <w:t>2020 года в актовом зале Национальной академии наук Грузии и Академии Икалто (монастырский комплекс) состоится Международная научная конференция «СОВРЕМЕННЫЕ ПРОБЛЕМЫ ЭКОЛОГИИ».</w:t>
      </w:r>
    </w:p>
    <w:p w:rsidR="007A0FA6" w:rsidRDefault="005610DD" w:rsidP="00DC02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0B0">
        <w:rPr>
          <w:rFonts w:ascii="Times New Roman" w:hAnsi="Times New Roman" w:cs="Times New Roman"/>
          <w:sz w:val="24"/>
          <w:szCs w:val="24"/>
          <w:lang w:val="ka-GE"/>
        </w:rPr>
        <w:t xml:space="preserve">Конференция посвящается </w:t>
      </w:r>
      <w:r w:rsidR="00DC0264" w:rsidRPr="00A910B0">
        <w:rPr>
          <w:rFonts w:ascii="Times New Roman" w:hAnsi="Times New Roman" w:cs="Times New Roman"/>
          <w:sz w:val="24"/>
          <w:szCs w:val="24"/>
          <w:lang w:val="ka-GE"/>
        </w:rPr>
        <w:t xml:space="preserve">180-летию со дня рождения </w:t>
      </w:r>
      <w:r w:rsidR="00570340" w:rsidRPr="00570340">
        <w:rPr>
          <w:rFonts w:ascii="Times New Roman" w:hAnsi="Times New Roman" w:cs="Times New Roman"/>
          <w:sz w:val="24"/>
          <w:szCs w:val="24"/>
          <w:lang w:val="ka-GE"/>
        </w:rPr>
        <w:t>А</w:t>
      </w:r>
      <w:r w:rsidR="00DC0264" w:rsidRPr="00A910B0">
        <w:rPr>
          <w:rFonts w:ascii="Times New Roman" w:hAnsi="Times New Roman" w:cs="Times New Roman"/>
          <w:sz w:val="24"/>
          <w:szCs w:val="24"/>
          <w:lang w:val="ka-GE"/>
        </w:rPr>
        <w:t>каки</w:t>
      </w:r>
      <w:r w:rsidR="00591DA7" w:rsidRPr="00591DA7">
        <w:rPr>
          <w:rFonts w:ascii="Times New Roman" w:hAnsi="Times New Roman" w:cs="Times New Roman"/>
          <w:sz w:val="24"/>
          <w:szCs w:val="24"/>
          <w:lang w:val="ka-GE"/>
        </w:rPr>
        <w:t>я</w:t>
      </w:r>
      <w:r w:rsidR="00DC0264" w:rsidRPr="00A910B0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591DA7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DC0264" w:rsidRPr="00A910B0">
        <w:rPr>
          <w:rFonts w:ascii="Times New Roman" w:hAnsi="Times New Roman" w:cs="Times New Roman"/>
          <w:sz w:val="24"/>
          <w:szCs w:val="24"/>
          <w:lang w:val="ka-GE"/>
        </w:rPr>
        <w:t>Церетели</w:t>
      </w:r>
      <w:r w:rsidR="00A910B0" w:rsidRPr="00A910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4E9A" w:rsidRPr="00A910B0" w:rsidRDefault="006A4E9A" w:rsidP="00DC02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6204" w:rsidRDefault="00936204" w:rsidP="00936204">
      <w:pPr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 w:rsidRPr="00A910B0">
        <w:rPr>
          <w:rFonts w:ascii="Times New Roman" w:hAnsi="Times New Roman" w:cs="Times New Roman"/>
          <w:b/>
          <w:sz w:val="24"/>
          <w:szCs w:val="24"/>
          <w:lang w:val="ka-GE"/>
        </w:rPr>
        <w:t>Организаторы конференции:</w:t>
      </w:r>
    </w:p>
    <w:p w:rsidR="007972E2" w:rsidRDefault="007972E2" w:rsidP="007972E2">
      <w:pPr>
        <w:jc w:val="center"/>
        <w:rPr>
          <w:rFonts w:ascii="Sylfaen" w:hAnsi="Sylfaen" w:cs="Times New Roman"/>
          <w:sz w:val="24"/>
          <w:szCs w:val="24"/>
          <w:lang w:val="ka-GE"/>
        </w:rPr>
      </w:pPr>
      <w:r w:rsidRPr="007A3C8B">
        <w:rPr>
          <w:rFonts w:ascii="Times New Roman" w:hAnsi="Times New Roman" w:cs="Times New Roman"/>
          <w:sz w:val="24"/>
          <w:szCs w:val="24"/>
          <w:lang w:val="ka-GE"/>
        </w:rPr>
        <w:t>Тбилисск</w:t>
      </w:r>
      <w:r w:rsidRPr="007972E2">
        <w:rPr>
          <w:rFonts w:ascii="Times New Roman" w:hAnsi="Times New Roman" w:cs="Times New Roman"/>
          <w:sz w:val="24"/>
          <w:szCs w:val="24"/>
          <w:lang w:val="ka-GE"/>
        </w:rPr>
        <w:t>ый</w:t>
      </w:r>
      <w:r w:rsidRPr="007A3C8B">
        <w:rPr>
          <w:rFonts w:ascii="Times New Roman" w:hAnsi="Times New Roman" w:cs="Times New Roman"/>
          <w:sz w:val="24"/>
          <w:szCs w:val="24"/>
          <w:lang w:val="ka-GE"/>
        </w:rPr>
        <w:t xml:space="preserve"> государственн</w:t>
      </w:r>
      <w:r w:rsidRPr="007972E2">
        <w:rPr>
          <w:rFonts w:ascii="Times New Roman" w:hAnsi="Times New Roman" w:cs="Times New Roman"/>
          <w:sz w:val="24"/>
          <w:szCs w:val="24"/>
          <w:lang w:val="ka-GE"/>
        </w:rPr>
        <w:t>ый</w:t>
      </w:r>
      <w:r>
        <w:rPr>
          <w:rFonts w:ascii="Times New Roman" w:hAnsi="Times New Roman" w:cs="Times New Roman"/>
          <w:sz w:val="24"/>
          <w:szCs w:val="24"/>
          <w:lang w:val="ka-GE"/>
        </w:rPr>
        <w:t xml:space="preserve"> университет</w:t>
      </w:r>
      <w:r w:rsidRPr="007A3C8B">
        <w:rPr>
          <w:rFonts w:ascii="Times New Roman" w:hAnsi="Times New Roman" w:cs="Times New Roman"/>
          <w:sz w:val="24"/>
          <w:szCs w:val="24"/>
          <w:lang w:val="ka-GE"/>
        </w:rPr>
        <w:t xml:space="preserve"> им. Иван</w:t>
      </w:r>
      <w:r w:rsidR="001E3FF7" w:rsidRPr="001E3FF7">
        <w:rPr>
          <w:rFonts w:ascii="Times New Roman" w:hAnsi="Times New Roman" w:cs="Times New Roman"/>
          <w:sz w:val="24"/>
          <w:szCs w:val="24"/>
          <w:lang w:val="ka-GE"/>
        </w:rPr>
        <w:t>э</w:t>
      </w:r>
      <w:r w:rsidRPr="007A3C8B">
        <w:rPr>
          <w:rFonts w:ascii="Times New Roman" w:hAnsi="Times New Roman" w:cs="Times New Roman"/>
          <w:sz w:val="24"/>
          <w:szCs w:val="24"/>
          <w:lang w:val="ka-GE"/>
        </w:rPr>
        <w:t xml:space="preserve"> Джавахишвили </w:t>
      </w:r>
    </w:p>
    <w:p w:rsidR="006A4E9A" w:rsidRDefault="007972E2" w:rsidP="007972E2">
      <w:pPr>
        <w:jc w:val="center"/>
        <w:rPr>
          <w:rFonts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(</w:t>
      </w:r>
      <w:r w:rsidRPr="007A3C8B">
        <w:rPr>
          <w:rFonts w:ascii="Times New Roman" w:hAnsi="Times New Roman" w:cs="Times New Roman"/>
          <w:sz w:val="24"/>
          <w:szCs w:val="24"/>
          <w:lang w:val="ka-GE"/>
        </w:rPr>
        <w:t>Институт геофизики им. Михаила Нодия</w:t>
      </w:r>
      <w:r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7A3C8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7433C">
        <w:rPr>
          <w:rFonts w:ascii="Times New Roman" w:hAnsi="Times New Roman" w:cs="Times New Roman"/>
          <w:sz w:val="24"/>
          <w:szCs w:val="24"/>
          <w:lang w:val="ka-GE"/>
        </w:rPr>
        <w:t>Институт физики им. Андроникашвили</w:t>
      </w:r>
      <w:r>
        <w:rPr>
          <w:rFonts w:ascii="Sylfaen" w:hAnsi="Sylfaen" w:cs="Times New Roman"/>
          <w:sz w:val="24"/>
          <w:szCs w:val="24"/>
          <w:lang w:val="ka-GE"/>
        </w:rPr>
        <w:t>)</w:t>
      </w:r>
      <w:r w:rsidRPr="0037433C">
        <w:rPr>
          <w:rFonts w:ascii="Times New Roman" w:hAnsi="Times New Roman" w:cs="Times New Roman"/>
          <w:sz w:val="24"/>
          <w:szCs w:val="24"/>
          <w:lang w:val="ka-GE"/>
        </w:rPr>
        <w:t xml:space="preserve">  </w:t>
      </w:r>
    </w:p>
    <w:p w:rsidR="00992F4C" w:rsidRPr="00992F4C" w:rsidRDefault="00992F4C" w:rsidP="004957F1">
      <w:pPr>
        <w:jc w:val="center"/>
        <w:rPr>
          <w:rFonts w:ascii="Sylfaen" w:hAnsi="Sylfaen" w:cs="Times New Roman"/>
          <w:sz w:val="24"/>
          <w:szCs w:val="24"/>
          <w:lang w:val="ka-GE"/>
        </w:rPr>
      </w:pPr>
      <w:r w:rsidRPr="00992F4C">
        <w:rPr>
          <w:rFonts w:ascii="Sylfaen" w:hAnsi="Sylfaen" w:cs="Times New Roman"/>
          <w:sz w:val="24"/>
          <w:szCs w:val="24"/>
          <w:lang w:val="ka-GE"/>
        </w:rPr>
        <w:t>Сухумский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992F4C">
        <w:rPr>
          <w:rFonts w:ascii="Sylfaen" w:hAnsi="Sylfaen" w:cs="Times New Roman"/>
          <w:sz w:val="24"/>
          <w:szCs w:val="24"/>
          <w:lang w:val="ka-GE"/>
        </w:rPr>
        <w:t xml:space="preserve">Физико-технический институт </w:t>
      </w:r>
      <w:r w:rsidR="004957F1" w:rsidRPr="00992F4C">
        <w:rPr>
          <w:rFonts w:ascii="Sylfaen" w:hAnsi="Sylfaen" w:cs="Times New Roman"/>
          <w:sz w:val="24"/>
          <w:szCs w:val="24"/>
          <w:lang w:val="ka-GE"/>
        </w:rPr>
        <w:t>им. Ильи Векуа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>Государственный университет им. Акакия  Церетели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 xml:space="preserve"> Институт космических исследований Софии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 xml:space="preserve">Телавский государственный университет им. Якоба Гогебашвили 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>Институт гидрометеорологии  Грузинского технического  университета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>Батумский государственный университет имени Шота Руставели</w:t>
      </w:r>
    </w:p>
    <w:p w:rsidR="0037433C" w:rsidRPr="0037433C" w:rsidRDefault="0037433C" w:rsidP="0037433C">
      <w:pPr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37433C">
        <w:rPr>
          <w:rFonts w:ascii="Times New Roman" w:hAnsi="Times New Roman" w:cs="Times New Roman"/>
          <w:sz w:val="24"/>
          <w:szCs w:val="24"/>
          <w:lang w:val="ka-GE"/>
        </w:rPr>
        <w:t>Сухумский государственный университет</w:t>
      </w:r>
    </w:p>
    <w:p w:rsidR="00236453" w:rsidRDefault="0007217E" w:rsidP="00936204">
      <w:pPr>
        <w:jc w:val="center"/>
        <w:rPr>
          <w:rFonts w:ascii="Sylfaen" w:hAnsi="Sylfaen" w:cs="Times New Roman"/>
          <w:sz w:val="24"/>
          <w:szCs w:val="24"/>
          <w:lang w:val="ka-GE"/>
        </w:rPr>
      </w:pPr>
      <w:r w:rsidRPr="0007217E">
        <w:rPr>
          <w:rFonts w:ascii="Times New Roman" w:hAnsi="Times New Roman" w:cs="Times New Roman"/>
          <w:sz w:val="24"/>
          <w:szCs w:val="24"/>
          <w:lang w:val="ka-GE"/>
        </w:rPr>
        <w:t>Институт космических исследований РАН</w:t>
      </w:r>
    </w:p>
    <w:p w:rsidR="00DE5FF3" w:rsidRDefault="00DE5FF3" w:rsidP="00BE32B6">
      <w:pPr>
        <w:jc w:val="center"/>
        <w:rPr>
          <w:rFonts w:ascii="Sylfaen" w:hAnsi="Sylfaen" w:cs="Times New Roman"/>
          <w:sz w:val="24"/>
          <w:szCs w:val="24"/>
          <w:lang w:val="ka-GE"/>
        </w:rPr>
      </w:pPr>
      <w:r w:rsidRPr="00DE5FF3">
        <w:rPr>
          <w:rFonts w:ascii="Sylfaen" w:hAnsi="Sylfaen" w:cs="Times New Roman"/>
          <w:sz w:val="24"/>
          <w:szCs w:val="24"/>
          <w:lang w:val="ka-GE"/>
        </w:rPr>
        <w:t>Тбилисский государственный медицинский университет</w:t>
      </w:r>
    </w:p>
    <w:p w:rsidR="00BE32B6" w:rsidRDefault="00BE32B6" w:rsidP="00BE32B6">
      <w:pPr>
        <w:jc w:val="center"/>
        <w:rPr>
          <w:rFonts w:ascii="Sylfaen" w:hAnsi="Sylfaen" w:cs="Times New Roman"/>
          <w:sz w:val="24"/>
          <w:szCs w:val="24"/>
          <w:lang w:val="ka-GE"/>
        </w:rPr>
      </w:pPr>
    </w:p>
    <w:p w:rsidR="007972E2" w:rsidRDefault="007972E2" w:rsidP="007504C2">
      <w:pPr>
        <w:rPr>
          <w:rFonts w:ascii="Sylfaen" w:hAnsi="Sylfaen" w:cs="Times New Roman"/>
          <w:sz w:val="24"/>
          <w:szCs w:val="24"/>
          <w:lang w:val="ka-GE"/>
        </w:rPr>
      </w:pPr>
    </w:p>
    <w:p w:rsidR="007504C2" w:rsidRPr="00DE5FF3" w:rsidRDefault="007504C2" w:rsidP="007504C2">
      <w:pPr>
        <w:rPr>
          <w:rFonts w:ascii="Sylfaen" w:hAnsi="Sylfaen" w:cs="Times New Roman"/>
          <w:sz w:val="24"/>
          <w:szCs w:val="24"/>
          <w:lang w:val="ka-GE"/>
        </w:rPr>
      </w:pPr>
    </w:p>
    <w:p w:rsidR="00FB60E6" w:rsidRPr="00A618ED" w:rsidRDefault="002F2D84" w:rsidP="00FB60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a-GE"/>
        </w:rPr>
      </w:pPr>
      <w:r w:rsidRPr="00A618ED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Приглашаем принять участие в работе конференции</w:t>
      </w:r>
      <w:r w:rsidR="00FB60E6" w:rsidRPr="00A618ED">
        <w:rPr>
          <w:rFonts w:ascii="Times New Roman" w:hAnsi="Times New Roman" w:cs="Times New Roman"/>
          <w:b/>
          <w:i/>
          <w:sz w:val="24"/>
          <w:szCs w:val="24"/>
          <w:lang w:val="ka-GE"/>
        </w:rPr>
        <w:t>!</w:t>
      </w:r>
    </w:p>
    <w:p w:rsidR="00FB60E6" w:rsidRPr="00B95C18" w:rsidRDefault="002F2D84" w:rsidP="00FB60E6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Научные направления конференции</w:t>
      </w:r>
      <w:r w:rsidR="00FB60E6"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DC0BA3" w:rsidRPr="00B95C18" w:rsidRDefault="00DC0BA3" w:rsidP="00DC0B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Экология ландшафтов и охрана окружающей среды</w:t>
      </w:r>
    </w:p>
    <w:p w:rsidR="005B6A0B" w:rsidRPr="00B95C18" w:rsidRDefault="005B6A0B" w:rsidP="005B6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Физико-химическая и космическая экология</w:t>
      </w:r>
    </w:p>
    <w:p w:rsidR="00DC0BA3" w:rsidRPr="00DC0BA3" w:rsidRDefault="005B6A0B" w:rsidP="00DC0B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ru-RU"/>
        </w:rPr>
        <w:t>Биомедицинская экология</w:t>
      </w:r>
      <w:r w:rsidR="00DC0BA3" w:rsidRPr="00DC0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60E6" w:rsidRPr="00DC0BA3" w:rsidRDefault="00DC0BA3" w:rsidP="00DC0B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Инженерная и продовольственная экология </w:t>
      </w:r>
    </w:p>
    <w:p w:rsidR="0060088D" w:rsidRPr="00236453" w:rsidRDefault="005B6A0B" w:rsidP="005B6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Экология духовного мира</w:t>
      </w:r>
    </w:p>
    <w:p w:rsidR="00236453" w:rsidRPr="00B95C18" w:rsidRDefault="00236453" w:rsidP="002364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236453">
        <w:rPr>
          <w:rFonts w:ascii="Times New Roman" w:hAnsi="Times New Roman" w:cs="Times New Roman"/>
          <w:sz w:val="24"/>
          <w:szCs w:val="24"/>
          <w:lang w:val="ka-GE"/>
        </w:rPr>
        <w:t>Туризм и Экология</w:t>
      </w:r>
    </w:p>
    <w:p w:rsidR="00C2419C" w:rsidRPr="00B95C18" w:rsidRDefault="00C2419C" w:rsidP="00C2419C">
      <w:pPr>
        <w:pStyle w:val="a3"/>
        <w:rPr>
          <w:rFonts w:ascii="Times New Roman" w:hAnsi="Times New Roman" w:cs="Times New Roman"/>
          <w:sz w:val="24"/>
          <w:szCs w:val="24"/>
          <w:lang w:val="ka-GE"/>
        </w:rPr>
      </w:pPr>
    </w:p>
    <w:p w:rsidR="00A910B0" w:rsidRPr="00A910B0" w:rsidRDefault="00A910B0" w:rsidP="006B1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0B0">
        <w:rPr>
          <w:rFonts w:ascii="Times New Roman" w:hAnsi="Times New Roman" w:cs="Times New Roman"/>
          <w:sz w:val="24"/>
          <w:szCs w:val="24"/>
          <w:lang w:val="ru-RU"/>
        </w:rPr>
        <w:t xml:space="preserve">Период проведения конференции - </w:t>
      </w:r>
      <w:r w:rsidR="00EB119A" w:rsidRPr="00EB119A">
        <w:rPr>
          <w:rFonts w:ascii="Times New Roman" w:hAnsi="Times New Roman" w:cs="Times New Roman"/>
          <w:b/>
          <w:sz w:val="24"/>
          <w:szCs w:val="24"/>
          <w:lang w:val="ru-RU"/>
        </w:rPr>
        <w:t>26-27-28 сентября</w:t>
      </w:r>
      <w:r w:rsidR="00EB119A" w:rsidRPr="00EB119A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EB119A">
        <w:rPr>
          <w:rFonts w:ascii="Times New Roman" w:hAnsi="Times New Roman" w:cs="Times New Roman"/>
          <w:b/>
          <w:sz w:val="24"/>
          <w:szCs w:val="24"/>
          <w:lang w:val="ru-RU"/>
        </w:rPr>
        <w:t>2020 года</w:t>
      </w:r>
      <w:r w:rsidRPr="00A910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277C" w:rsidRDefault="00A910B0" w:rsidP="006B11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0B0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конференции: Национальная академия наук Грузии, Тбилиси, ул. Руставели №52; Академия Икалто (монастырский комплекс), Телавский район, </w:t>
      </w:r>
      <w:r w:rsidR="00D1058E">
        <w:rPr>
          <w:rFonts w:ascii="Times New Roman" w:hAnsi="Times New Roman" w:cs="Times New Roman"/>
          <w:sz w:val="24"/>
          <w:szCs w:val="24"/>
          <w:lang w:val="ru-RU"/>
        </w:rPr>
        <w:t>село</w:t>
      </w:r>
      <w:r w:rsidRPr="00A910B0">
        <w:rPr>
          <w:rFonts w:ascii="Times New Roman" w:hAnsi="Times New Roman" w:cs="Times New Roman"/>
          <w:sz w:val="24"/>
          <w:szCs w:val="24"/>
          <w:lang w:val="ru-RU"/>
        </w:rPr>
        <w:t xml:space="preserve"> Икалто.</w:t>
      </w:r>
    </w:p>
    <w:p w:rsidR="008F6CCA" w:rsidRDefault="003F2AA9" w:rsidP="006B115C">
      <w:pPr>
        <w:spacing w:line="24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Рабочие языки конференции</w:t>
      </w:r>
      <w:r w:rsidR="008F6CCA"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–</w:t>
      </w:r>
      <w:r w:rsidR="008F6CCA"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="00D475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грузинский, английский</w:t>
      </w:r>
      <w:r w:rsidR="008F6CCA"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.</w:t>
      </w:r>
    </w:p>
    <w:p w:rsidR="00FF277C" w:rsidRPr="00120D09" w:rsidRDefault="00FF277C" w:rsidP="006B115C">
      <w:pPr>
        <w:spacing w:line="240" w:lineRule="auto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</w:pPr>
      <w:r w:rsidRPr="00120D09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Для участия в конференции до 31 декабря 2019 года необходимо предоставить:</w:t>
      </w:r>
    </w:p>
    <w:p w:rsidR="00120D09" w:rsidRPr="00120D09" w:rsidRDefault="00FF277C" w:rsidP="006B11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120D09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- 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Регистрационную карту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(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прилагаемой форме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);</w:t>
      </w:r>
    </w:p>
    <w:p w:rsidR="00FF277C" w:rsidRPr="00FF277C" w:rsidRDefault="00FF277C" w:rsidP="006B115C">
      <w:pPr>
        <w:spacing w:line="24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ka-GE"/>
        </w:rPr>
      </w:pPr>
      <w:r w:rsidRPr="00FF277C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- печатная и электронная версия текста статьи;</w:t>
      </w:r>
    </w:p>
    <w:p w:rsidR="00120D09" w:rsidRPr="00120D09" w:rsidRDefault="00FF277C" w:rsidP="006B11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120D09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- 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Квитанци</w:t>
      </w:r>
      <w:r w:rsidR="00D10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 оплате организационного взноса</w:t>
      </w:r>
      <w:r w:rsidR="00120D09" w:rsidRPr="00120D09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;</w:t>
      </w:r>
    </w:p>
    <w:p w:rsidR="00120D09" w:rsidRDefault="00120D09" w:rsidP="006B115C">
      <w:pPr>
        <w:spacing w:line="24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ka-GE"/>
        </w:rPr>
      </w:pPr>
      <w:r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- </w:t>
      </w:r>
      <w:r w:rsidRPr="00120D09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Организационный взнос для представителей из Грузии - 100 лари. Для иностранных гостей: 100 USD</w:t>
      </w:r>
    </w:p>
    <w:p w:rsidR="00120D09" w:rsidRDefault="00120D09" w:rsidP="006B115C">
      <w:pPr>
        <w:spacing w:after="0" w:line="240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Организационный взнос </w:t>
      </w: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следует перечислить на банковкий счет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09">
        <w:rPr>
          <w:rFonts w:ascii="Times New Roman" w:hAnsi="Times New Roman" w:cs="Times New Roman"/>
          <w:sz w:val="24"/>
          <w:szCs w:val="24"/>
        </w:rPr>
        <w:t>IntermediaryBank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>:Citibank</w:t>
      </w:r>
      <w:proofErr w:type="spellEnd"/>
      <w:proofErr w:type="gramEnd"/>
      <w:r w:rsidRPr="00120D09">
        <w:rPr>
          <w:rFonts w:ascii="Times New Roman" w:hAnsi="Times New Roman" w:cs="Times New Roman"/>
          <w:sz w:val="24"/>
          <w:szCs w:val="24"/>
        </w:rPr>
        <w:t xml:space="preserve"> N.A. New York, USA, SWIFT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>:CITIUS33</w:t>
      </w:r>
      <w:proofErr w:type="gramEnd"/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 xml:space="preserve">With  </w:t>
      </w:r>
      <w:proofErr w:type="spellStart"/>
      <w:r w:rsidRPr="00120D09">
        <w:rPr>
          <w:rFonts w:ascii="Times New Roman" w:hAnsi="Times New Roman" w:cs="Times New Roman"/>
          <w:sz w:val="24"/>
          <w:szCs w:val="24"/>
        </w:rPr>
        <w:t>Institucton</w:t>
      </w:r>
      <w:proofErr w:type="spellEnd"/>
      <w:proofErr w:type="gramEnd"/>
      <w:r w:rsidRPr="00120D09">
        <w:rPr>
          <w:rFonts w:ascii="Times New Roman" w:hAnsi="Times New Roman" w:cs="Times New Roman"/>
          <w:sz w:val="24"/>
          <w:szCs w:val="24"/>
        </w:rPr>
        <w:t>: Bank of Georgia, SWIFT: BAGAGE22, 29a Gagarin street, Tbilisi 0160, Georgia</w:t>
      </w: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 xml:space="preserve">Beneficiary: ADEISHVILI TEIMURAZ </w:t>
      </w: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>Account: GE06BG0000000033178000</w:t>
      </w:r>
    </w:p>
    <w:p w:rsidR="00120D09" w:rsidRPr="00120D09" w:rsidRDefault="00120D09" w:rsidP="006B115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>Intermediary Bank: COMMERZBANK&lt;Frankfurt&lt; Germany, SWIFT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>:COBADEFF</w:t>
      </w:r>
      <w:proofErr w:type="gramEnd"/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gramStart"/>
      <w:r w:rsidRPr="00120D09">
        <w:rPr>
          <w:rFonts w:ascii="Times New Roman" w:hAnsi="Times New Roman" w:cs="Times New Roman"/>
          <w:sz w:val="24"/>
          <w:szCs w:val="24"/>
        </w:rPr>
        <w:t xml:space="preserve">With  </w:t>
      </w:r>
      <w:proofErr w:type="spellStart"/>
      <w:r w:rsidRPr="00120D09">
        <w:rPr>
          <w:rFonts w:ascii="Times New Roman" w:hAnsi="Times New Roman" w:cs="Times New Roman"/>
          <w:sz w:val="24"/>
          <w:szCs w:val="24"/>
        </w:rPr>
        <w:t>Institucton</w:t>
      </w:r>
      <w:proofErr w:type="spellEnd"/>
      <w:proofErr w:type="gramEnd"/>
      <w:r w:rsidRPr="00120D09">
        <w:rPr>
          <w:rFonts w:ascii="Times New Roman" w:hAnsi="Times New Roman" w:cs="Times New Roman"/>
          <w:sz w:val="24"/>
          <w:szCs w:val="24"/>
        </w:rPr>
        <w:t>: Bank of Georgia, SWIFT: BAGAGE22, 29a Gagarin street, Tbilisi 0160, Georgia</w:t>
      </w:r>
    </w:p>
    <w:p w:rsidR="00120D09" w:rsidRPr="00120D09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D09">
        <w:rPr>
          <w:rFonts w:ascii="Times New Roman" w:hAnsi="Times New Roman" w:cs="Times New Roman"/>
          <w:sz w:val="24"/>
          <w:szCs w:val="24"/>
        </w:rPr>
        <w:t>Beneficiary :ADEISHVILI</w:t>
      </w:r>
      <w:proofErr w:type="gramEnd"/>
      <w:r w:rsidRPr="00120D09">
        <w:rPr>
          <w:rFonts w:ascii="Times New Roman" w:hAnsi="Times New Roman" w:cs="Times New Roman"/>
          <w:sz w:val="24"/>
          <w:szCs w:val="24"/>
        </w:rPr>
        <w:t xml:space="preserve"> TEIMURAZ </w:t>
      </w:r>
    </w:p>
    <w:p w:rsidR="00120D09" w:rsidRPr="00CC7B60" w:rsidRDefault="00120D09" w:rsidP="006B1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09">
        <w:rPr>
          <w:rFonts w:ascii="Times New Roman" w:hAnsi="Times New Roman" w:cs="Times New Roman"/>
          <w:sz w:val="24"/>
          <w:szCs w:val="24"/>
        </w:rPr>
        <w:t>Account</w:t>
      </w:r>
      <w:r w:rsidRPr="00CC7B60">
        <w:rPr>
          <w:rFonts w:ascii="Times New Roman" w:hAnsi="Times New Roman" w:cs="Times New Roman"/>
          <w:sz w:val="24"/>
          <w:szCs w:val="24"/>
        </w:rPr>
        <w:t xml:space="preserve">: </w:t>
      </w:r>
      <w:r w:rsidRPr="00120D09">
        <w:rPr>
          <w:rFonts w:ascii="Times New Roman" w:hAnsi="Times New Roman" w:cs="Times New Roman"/>
          <w:sz w:val="24"/>
          <w:szCs w:val="24"/>
        </w:rPr>
        <w:t>GE</w:t>
      </w:r>
      <w:r w:rsidRPr="00CC7B60">
        <w:rPr>
          <w:rFonts w:ascii="Times New Roman" w:hAnsi="Times New Roman" w:cs="Times New Roman"/>
          <w:sz w:val="24"/>
          <w:szCs w:val="24"/>
        </w:rPr>
        <w:t>06</w:t>
      </w:r>
      <w:r w:rsidRPr="00120D09">
        <w:rPr>
          <w:rFonts w:ascii="Times New Roman" w:hAnsi="Times New Roman" w:cs="Times New Roman"/>
          <w:sz w:val="24"/>
          <w:szCs w:val="24"/>
        </w:rPr>
        <w:t>BG</w:t>
      </w:r>
      <w:r w:rsidRPr="00CC7B60">
        <w:rPr>
          <w:rFonts w:ascii="Times New Roman" w:hAnsi="Times New Roman" w:cs="Times New Roman"/>
          <w:sz w:val="24"/>
          <w:szCs w:val="24"/>
        </w:rPr>
        <w:t>0000000033178000</w:t>
      </w:r>
    </w:p>
    <w:p w:rsidR="00120D09" w:rsidRPr="00CC7B60" w:rsidRDefault="00120D09" w:rsidP="00120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180" w:rsidRPr="00B95C18" w:rsidRDefault="00344229" w:rsidP="00120D09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CC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платежном</w:t>
      </w:r>
      <w:r w:rsidRPr="00CC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поручении</w:t>
      </w:r>
      <w:r w:rsidRPr="00CC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необходимо</w:t>
      </w:r>
      <w:r w:rsidRPr="00CC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указать</w:t>
      </w:r>
      <w:r w:rsidR="00393180"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CA64BF" w:rsidRPr="00CA64BF" w:rsidRDefault="00CA64BF" w:rsidP="003931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CA64BF">
        <w:rPr>
          <w:rFonts w:ascii="Times New Roman" w:hAnsi="Times New Roman" w:cs="Times New Roman"/>
          <w:sz w:val="24"/>
          <w:szCs w:val="24"/>
          <w:lang w:val="ru-RU"/>
        </w:rPr>
        <w:t>международная конференция - современные проблемы экологии</w:t>
      </w:r>
      <w:r w:rsidRPr="00CA64B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:rsidR="0051400B" w:rsidRPr="00CA64BF" w:rsidRDefault="00344229" w:rsidP="00514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ru-RU"/>
        </w:rPr>
        <w:t>Имя и фамилия вносителя платежа</w:t>
      </w:r>
      <w:r w:rsidR="00393180" w:rsidRPr="00B95C18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:rsidR="00CA64BF" w:rsidRDefault="00CA64BF" w:rsidP="00CA64BF">
      <w:pPr>
        <w:pStyle w:val="a3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A64BF" w:rsidRPr="00544EFB" w:rsidRDefault="00D1058E" w:rsidP="00544EFB">
      <w:pPr>
        <w:jc w:val="both"/>
        <w:rPr>
          <w:rFonts w:cs="Times New Roman"/>
          <w:b/>
          <w:sz w:val="24"/>
          <w:szCs w:val="24"/>
          <w:lang w:val="ka-GE"/>
        </w:rPr>
      </w:pPr>
      <w:proofErr w:type="spellStart"/>
      <w:r>
        <w:rPr>
          <w:rFonts w:ascii="Sylfaen" w:hAnsi="Sylfaen" w:cs="Times New Roman"/>
          <w:b/>
          <w:sz w:val="24"/>
          <w:szCs w:val="24"/>
          <w:lang w:val="ru-RU"/>
        </w:rPr>
        <w:lastRenderedPageBreak/>
        <w:t>Почетн</w:t>
      </w:r>
      <w:proofErr w:type="spellEnd"/>
      <w:r w:rsidR="00CA64BF" w:rsidRPr="00CA64BF">
        <w:rPr>
          <w:rFonts w:ascii="Sylfaen" w:hAnsi="Sylfaen" w:cs="Times New Roman"/>
          <w:b/>
          <w:sz w:val="24"/>
          <w:szCs w:val="24"/>
          <w:lang w:val="ka-GE"/>
        </w:rPr>
        <w:t>ые председатели конференции:</w:t>
      </w:r>
      <w:r w:rsidR="00CA64BF" w:rsidRPr="00CA64B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74094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413CD8">
        <w:rPr>
          <w:rFonts w:ascii="Sylfaen" w:hAnsi="Sylfaen" w:cs="Times New Roman"/>
          <w:sz w:val="24"/>
          <w:szCs w:val="24"/>
          <w:lang w:val="ka-GE"/>
        </w:rPr>
        <w:t>Митрополит Кутаисско</w:t>
      </w:r>
      <w:r w:rsidR="00A311F6" w:rsidRPr="00A311F6">
        <w:rPr>
          <w:rFonts w:ascii="Sylfaen" w:hAnsi="Sylfaen" w:cs="Times New Roman"/>
          <w:sz w:val="24"/>
          <w:szCs w:val="24"/>
          <w:lang w:val="ka-GE"/>
        </w:rPr>
        <w:t>-Гаенатской епархии Грузи</w:t>
      </w:r>
      <w:r w:rsidR="00F024DE" w:rsidRPr="00F024DE">
        <w:rPr>
          <w:rFonts w:ascii="Sylfaen" w:hAnsi="Sylfaen" w:cs="Times New Roman"/>
          <w:sz w:val="24"/>
          <w:szCs w:val="24"/>
          <w:lang w:val="ka-GE"/>
        </w:rPr>
        <w:t>н</w:t>
      </w:r>
      <w:r w:rsidR="00F024DE" w:rsidRPr="00F024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024DE" w:rsidRPr="00A311F6">
        <w:rPr>
          <w:rFonts w:ascii="Sylfaen" w:hAnsi="Sylfaen" w:cs="Times New Roman"/>
          <w:sz w:val="24"/>
          <w:szCs w:val="24"/>
          <w:lang w:val="ka-GE"/>
        </w:rPr>
        <w:t>к</w:t>
      </w:r>
      <w:r w:rsidR="00A311F6" w:rsidRPr="00A311F6">
        <w:rPr>
          <w:rFonts w:ascii="Sylfaen" w:hAnsi="Sylfaen" w:cs="Times New Roman"/>
          <w:sz w:val="24"/>
          <w:szCs w:val="24"/>
          <w:lang w:val="ka-GE"/>
        </w:rPr>
        <w:t>ой Апостольской Православной Церкви</w:t>
      </w:r>
      <w:r w:rsidR="007D466E" w:rsidRPr="007D466E">
        <w:rPr>
          <w:rFonts w:ascii="Sylfaen" w:hAnsi="Sylfaen" w:cs="Times New Roman"/>
          <w:sz w:val="24"/>
          <w:szCs w:val="24"/>
          <w:lang w:val="ka-GE"/>
        </w:rPr>
        <w:t>,</w:t>
      </w:r>
      <w:r w:rsidR="007D466E" w:rsidRPr="007D466E">
        <w:rPr>
          <w:rFonts w:ascii="Sylfaen" w:hAnsi="Sylfaen" w:cs="Times New Roman"/>
          <w:sz w:val="24"/>
          <w:szCs w:val="24"/>
          <w:lang w:val="ru-RU"/>
        </w:rPr>
        <w:t xml:space="preserve"> Президент </w:t>
      </w:r>
      <w:proofErr w:type="spellStart"/>
      <w:r w:rsidR="007D466E" w:rsidRPr="007D466E">
        <w:rPr>
          <w:rFonts w:ascii="Sylfaen" w:hAnsi="Sylfaen" w:cs="Times New Roman"/>
          <w:sz w:val="24"/>
          <w:szCs w:val="24"/>
          <w:lang w:val="ru-RU"/>
        </w:rPr>
        <w:t>Г</w:t>
      </w:r>
      <w:r w:rsidR="007D466E">
        <w:rPr>
          <w:rFonts w:ascii="Sylfaen" w:hAnsi="Sylfaen" w:cs="Times New Roman"/>
          <w:sz w:val="24"/>
          <w:szCs w:val="24"/>
          <w:lang w:val="ru-RU"/>
        </w:rPr>
        <w:t>елатской</w:t>
      </w:r>
      <w:proofErr w:type="spellEnd"/>
      <w:r w:rsidR="007D466E">
        <w:rPr>
          <w:rFonts w:ascii="Sylfaen" w:hAnsi="Sylfaen" w:cs="Times New Roman"/>
          <w:sz w:val="24"/>
          <w:szCs w:val="24"/>
          <w:lang w:val="ru-RU"/>
        </w:rPr>
        <w:t xml:space="preserve"> академии  </w:t>
      </w:r>
      <w:r w:rsidR="00551731">
        <w:rPr>
          <w:rFonts w:ascii="Sylfaen" w:hAnsi="Sylfaen" w:cs="Times New Roman"/>
          <w:b/>
          <w:sz w:val="24"/>
          <w:szCs w:val="24"/>
          <w:lang w:val="ka-GE"/>
        </w:rPr>
        <w:t>преподобный Иоа</w:t>
      </w:r>
      <w:r w:rsidR="00CA64BF" w:rsidRPr="009B51B4">
        <w:rPr>
          <w:rFonts w:ascii="Sylfaen" w:hAnsi="Sylfaen" w:cs="Times New Roman"/>
          <w:b/>
          <w:sz w:val="24"/>
          <w:szCs w:val="24"/>
          <w:lang w:val="ka-GE"/>
        </w:rPr>
        <w:t>н</w:t>
      </w:r>
      <w:r w:rsidR="00340E33">
        <w:rPr>
          <w:rFonts w:ascii="Sylfaen" w:hAnsi="Sylfaen" w:cs="Times New Roman"/>
          <w:sz w:val="24"/>
          <w:szCs w:val="24"/>
          <w:lang w:val="ka-GE"/>
        </w:rPr>
        <w:t>;</w:t>
      </w:r>
      <w:r w:rsidR="00CA64BF" w:rsidRPr="00CA64BF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7D466E" w:rsidRPr="00386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466E"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Митрополит </w:t>
      </w:r>
      <w:proofErr w:type="spellStart"/>
      <w:r w:rsidR="007D466E" w:rsidRPr="003868AF">
        <w:rPr>
          <w:rFonts w:ascii="Times New Roman" w:hAnsi="Times New Roman" w:cs="Times New Roman"/>
          <w:sz w:val="24"/>
          <w:szCs w:val="24"/>
          <w:lang w:val="ru-RU"/>
        </w:rPr>
        <w:t>Алавердской</w:t>
      </w:r>
      <w:proofErr w:type="spellEnd"/>
      <w:r w:rsidR="007D466E"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епархии </w:t>
      </w:r>
      <w:r w:rsidR="00740940" w:rsidRPr="009B51B4">
        <w:rPr>
          <w:rFonts w:ascii="Sylfaen" w:hAnsi="Sylfaen" w:cs="Times New Roman"/>
          <w:b/>
          <w:sz w:val="24"/>
          <w:szCs w:val="24"/>
          <w:lang w:val="ka-GE"/>
        </w:rPr>
        <w:t>преподобный</w:t>
      </w:r>
      <w:r w:rsidR="007D466E" w:rsidRPr="007D46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Давид,</w:t>
      </w:r>
      <w:r w:rsidR="007D466E" w:rsidRPr="007D46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EFB">
        <w:rPr>
          <w:rFonts w:cs="Times New Roman"/>
          <w:sz w:val="24"/>
          <w:szCs w:val="24"/>
          <w:lang w:val="ka-GE"/>
        </w:rPr>
        <w:t xml:space="preserve"> </w:t>
      </w:r>
      <w:r w:rsidR="00D24882" w:rsidRPr="00D24882">
        <w:rPr>
          <w:rFonts w:ascii="Sylfaen" w:hAnsi="Sylfaen" w:cs="Times New Roman"/>
          <w:sz w:val="24"/>
          <w:szCs w:val="24"/>
          <w:lang w:val="ka-GE"/>
        </w:rPr>
        <w:t>Начальник управления науки и развития Министерства образования</w:t>
      </w:r>
      <w:r w:rsidR="00544EFB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D24882" w:rsidRPr="00D24882">
        <w:rPr>
          <w:rFonts w:ascii="Sylfaen" w:hAnsi="Sylfaen" w:cs="Times New Roman"/>
          <w:sz w:val="24"/>
          <w:szCs w:val="24"/>
          <w:lang w:val="ka-GE"/>
        </w:rPr>
        <w:t>науки</w:t>
      </w:r>
      <w:r w:rsidR="00544EFB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D24882" w:rsidRPr="00D24882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544EFB" w:rsidRPr="00544EFB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спорта и культуры</w:t>
      </w:r>
      <w:r w:rsidR="00544EFB" w:rsidRPr="00544EFB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 xml:space="preserve"> </w:t>
      </w:r>
      <w:r w:rsidR="00D24882" w:rsidRPr="00D24882">
        <w:rPr>
          <w:rFonts w:ascii="Sylfaen" w:hAnsi="Sylfaen" w:cs="Times New Roman"/>
          <w:sz w:val="24"/>
          <w:szCs w:val="24"/>
          <w:lang w:val="ka-GE"/>
        </w:rPr>
        <w:t xml:space="preserve">Грузии, академический доктор гуманитарных наук </w:t>
      </w:r>
      <w:r w:rsidR="00D24882" w:rsidRPr="009B51B4">
        <w:rPr>
          <w:rFonts w:ascii="Sylfaen" w:hAnsi="Sylfaen" w:cs="Times New Roman"/>
          <w:b/>
          <w:sz w:val="24"/>
          <w:szCs w:val="24"/>
          <w:lang w:val="ka-GE"/>
        </w:rPr>
        <w:t>Майя Шухошвили</w:t>
      </w:r>
      <w:r w:rsidR="00340E33">
        <w:rPr>
          <w:rFonts w:ascii="Sylfaen" w:hAnsi="Sylfaen" w:cs="Times New Roman"/>
          <w:sz w:val="24"/>
          <w:szCs w:val="24"/>
          <w:lang w:val="ru-RU"/>
        </w:rPr>
        <w:t>;</w:t>
      </w:r>
      <w:r w:rsidR="00D24882" w:rsidRPr="00D24882">
        <w:rPr>
          <w:rFonts w:ascii="Sylfaen" w:hAnsi="Sylfaen" w:cs="Times New Roman"/>
          <w:sz w:val="24"/>
          <w:szCs w:val="24"/>
          <w:lang w:val="ru-RU"/>
        </w:rPr>
        <w:t xml:space="preserve"> </w:t>
      </w:r>
      <w:r w:rsidR="00CA64BF" w:rsidRPr="00CA64BF">
        <w:rPr>
          <w:rFonts w:ascii="Sylfaen" w:hAnsi="Sylfaen" w:cs="Times New Roman"/>
          <w:sz w:val="24"/>
          <w:szCs w:val="24"/>
          <w:lang w:val="ka-GE"/>
        </w:rPr>
        <w:t xml:space="preserve">Первый академик-секретарь Национальной академии наук Грузии, академик </w:t>
      </w:r>
      <w:r w:rsidR="00CA64BF" w:rsidRPr="009B51B4">
        <w:rPr>
          <w:rFonts w:ascii="Sylfaen" w:hAnsi="Sylfaen" w:cs="Times New Roman"/>
          <w:b/>
          <w:sz w:val="24"/>
          <w:szCs w:val="24"/>
          <w:lang w:val="ka-GE"/>
        </w:rPr>
        <w:t>Рамаз Хуродзе</w:t>
      </w:r>
      <w:r w:rsidR="00340E33">
        <w:rPr>
          <w:rFonts w:ascii="Sylfaen" w:hAnsi="Sylfaen" w:cs="Times New Roman"/>
          <w:b/>
          <w:sz w:val="24"/>
          <w:szCs w:val="24"/>
          <w:lang w:val="ka-GE"/>
        </w:rPr>
        <w:t>;</w:t>
      </w:r>
      <w:r w:rsidR="00CA64BF" w:rsidRPr="00CA64BF">
        <w:rPr>
          <w:rFonts w:ascii="Sylfaen" w:hAnsi="Sylfaen" w:cs="Times New Roman"/>
          <w:sz w:val="24"/>
          <w:szCs w:val="24"/>
          <w:lang w:val="ka-GE"/>
        </w:rPr>
        <w:t xml:space="preserve"> президент Академии экологических наук Грузии, академик </w:t>
      </w:r>
      <w:r w:rsidR="00CA64BF" w:rsidRPr="009B51B4">
        <w:rPr>
          <w:rFonts w:ascii="Sylfaen" w:hAnsi="Sylfaen" w:cs="Times New Roman"/>
          <w:b/>
          <w:sz w:val="24"/>
          <w:szCs w:val="24"/>
          <w:lang w:val="ka-GE"/>
        </w:rPr>
        <w:t>Марат Цицкишвили;</w:t>
      </w:r>
      <w:r w:rsidR="005551A9" w:rsidRPr="005551A9">
        <w:rPr>
          <w:lang w:val="ru-RU"/>
        </w:rPr>
        <w:t xml:space="preserve"> </w:t>
      </w:r>
      <w:r w:rsidR="005551A9" w:rsidRPr="005551A9">
        <w:rPr>
          <w:rFonts w:ascii="Sylfaen" w:hAnsi="Sylfaen" w:cs="Times New Roman"/>
          <w:sz w:val="24"/>
          <w:szCs w:val="24"/>
          <w:lang w:val="ka-GE"/>
        </w:rPr>
        <w:t xml:space="preserve">Вице-президент Абхазской академии наук, </w:t>
      </w:r>
      <w:r w:rsidR="00BD159F">
        <w:rPr>
          <w:rFonts w:ascii="Sylfaen" w:hAnsi="Sylfaen" w:cs="Times New Roman"/>
          <w:sz w:val="24"/>
          <w:szCs w:val="24"/>
          <w:lang w:val="ka-GE"/>
        </w:rPr>
        <w:t>ректор</w:t>
      </w:r>
      <w:r w:rsidR="005551A9" w:rsidRPr="005551A9">
        <w:rPr>
          <w:rFonts w:ascii="Sylfaen" w:hAnsi="Sylfaen" w:cs="Times New Roman"/>
          <w:sz w:val="24"/>
          <w:szCs w:val="24"/>
          <w:lang w:val="ka-GE"/>
        </w:rPr>
        <w:t xml:space="preserve"> Государственного университета им. Акаки</w:t>
      </w:r>
      <w:r>
        <w:rPr>
          <w:rFonts w:ascii="Sylfaen" w:hAnsi="Sylfaen" w:cs="Times New Roman"/>
          <w:sz w:val="24"/>
          <w:szCs w:val="24"/>
          <w:lang w:val="ru-RU"/>
        </w:rPr>
        <w:t>я</w:t>
      </w:r>
      <w:r w:rsidR="005551A9" w:rsidRPr="005551A9">
        <w:rPr>
          <w:rFonts w:ascii="Sylfaen" w:hAnsi="Sylfaen" w:cs="Times New Roman"/>
          <w:sz w:val="24"/>
          <w:szCs w:val="24"/>
          <w:lang w:val="ka-GE"/>
        </w:rPr>
        <w:t xml:space="preserve"> Церетели, академик </w:t>
      </w:r>
      <w:r w:rsidR="005551A9" w:rsidRPr="009B51B4">
        <w:rPr>
          <w:rFonts w:ascii="Sylfaen" w:hAnsi="Sylfaen" w:cs="Times New Roman"/>
          <w:b/>
          <w:sz w:val="24"/>
          <w:szCs w:val="24"/>
          <w:lang w:val="ka-GE"/>
        </w:rPr>
        <w:t>Роланд Копалиани</w:t>
      </w:r>
      <w:r w:rsidR="005551A9" w:rsidRPr="009B51B4">
        <w:rPr>
          <w:rFonts w:ascii="Sylfaen" w:hAnsi="Sylfaen" w:cs="Times New Roman"/>
          <w:b/>
          <w:sz w:val="24"/>
          <w:szCs w:val="24"/>
          <w:lang w:val="ru-RU"/>
        </w:rPr>
        <w:t>.</w:t>
      </w:r>
    </w:p>
    <w:p w:rsidR="006057E0" w:rsidRPr="00B95C18" w:rsidRDefault="006057E0" w:rsidP="006B11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конференции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6057E0" w:rsidRDefault="006057E0" w:rsidP="006B115C">
      <w:pPr>
        <w:spacing w:line="276" w:lineRule="auto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Вице-президент</w:t>
      </w:r>
      <w:r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академии экологических наук Грузии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6057E0">
        <w:rPr>
          <w:rFonts w:ascii="Times New Roman" w:hAnsi="Times New Roman" w:cs="Times New Roman"/>
          <w:sz w:val="24"/>
          <w:szCs w:val="24"/>
          <w:lang w:val="ka-GE"/>
        </w:rPr>
        <w:t>Председатель западной части академии</w:t>
      </w:r>
      <w:r>
        <w:rPr>
          <w:rFonts w:ascii="Times New Roman" w:hAnsi="Times New Roman" w:cs="Times New Roman"/>
          <w:sz w:val="24"/>
          <w:szCs w:val="24"/>
          <w:lang w:val="ka-GE"/>
        </w:rPr>
        <w:t>,</w:t>
      </w:r>
      <w:r>
        <w:rPr>
          <w:rFonts w:ascii="Sylfaen" w:hAnsi="Sylfaen" w:cs="Times New Roman"/>
          <w:sz w:val="24"/>
          <w:szCs w:val="24"/>
          <w:lang w:val="ka-GE"/>
        </w:rPr>
        <w:t xml:space="preserve"> , Почетный-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>профессор</w:t>
      </w:r>
      <w:r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5C18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государственного университета им. Акакия Церетели – </w:t>
      </w:r>
      <w:r w:rsidRPr="00B95C18">
        <w:rPr>
          <w:rFonts w:ascii="Times New Roman" w:hAnsi="Times New Roman" w:cs="Times New Roman"/>
          <w:b/>
          <w:color w:val="000000" w:themeColor="text1"/>
          <w:shd w:val="clear" w:color="auto" w:fill="FFFFFF"/>
          <w:lang w:val="ru-RU"/>
        </w:rPr>
        <w:t>Теймураз Адеишвили</w:t>
      </w:r>
      <w:r w:rsidRPr="00B95C18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>.</w:t>
      </w:r>
    </w:p>
    <w:p w:rsidR="00576F6A" w:rsidRPr="00576F6A" w:rsidRDefault="00576F6A" w:rsidP="006B115C">
      <w:pPr>
        <w:spacing w:line="276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ka-GE"/>
        </w:rPr>
      </w:pPr>
      <w:r w:rsidRPr="00576F6A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 xml:space="preserve">Заместители председателя конференции: </w:t>
      </w:r>
      <w:r w:rsidR="00D96532" w:rsidRPr="00D9653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Заведующий сектором физики атмосферы Института геофизики им. Михаила Нодия Тбилисского государственного университета им. Иване Джавахишвили,  профессор </w:t>
      </w:r>
      <w:r w:rsidR="00D96532" w:rsidRPr="00302F42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Автандил Амиранашвили</w:t>
      </w:r>
      <w:r w:rsidRPr="00576F6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, </w:t>
      </w:r>
      <w:r w:rsidR="00F5217E" w:rsidRPr="00F5217E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Ректор Батумского государственного университета имени Шота Руставели</w:t>
      </w:r>
      <w:r w:rsidR="00F5217E" w:rsidRPr="00F5217E">
        <w:rPr>
          <w:rFonts w:ascii="Sylfaen" w:hAnsi="Sylfaen" w:cs="Times New Roman"/>
          <w:color w:val="000000" w:themeColor="text1"/>
          <w:sz w:val="24"/>
          <w:szCs w:val="24"/>
          <w:lang w:val="ru-RU"/>
        </w:rPr>
        <w:t xml:space="preserve">  </w:t>
      </w:r>
      <w:r w:rsidRPr="00576F6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профессор </w:t>
      </w:r>
      <w:r w:rsidRPr="00302F42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Мераб Халваши</w:t>
      </w:r>
      <w:r w:rsidRPr="00576F6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,</w:t>
      </w:r>
      <w:r w:rsidR="00302F42" w:rsidRPr="00302F42">
        <w:rPr>
          <w:rFonts w:ascii="Sylfaen" w:hAnsi="Sylfaen" w:cs="Times New Roman"/>
          <w:color w:val="000000" w:themeColor="text1"/>
          <w:sz w:val="24"/>
          <w:szCs w:val="24"/>
          <w:lang w:val="ru-RU"/>
        </w:rPr>
        <w:t xml:space="preserve"> </w:t>
      </w:r>
      <w:r w:rsidRPr="00576F6A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D9653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 xml:space="preserve">профессор </w:t>
      </w:r>
      <w:r w:rsidR="00D96532" w:rsidRPr="00D9653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Телавского государственного университета им. Якоба Гогебашвили</w:t>
      </w:r>
      <w:r w:rsidR="00D1058E" w:rsidRPr="00D1058E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 xml:space="preserve"> </w:t>
      </w:r>
      <w:r w:rsidR="00D1058E" w:rsidRPr="00302F42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Элизбар Элизбарашвили</w:t>
      </w:r>
      <w:r w:rsidR="00D96532" w:rsidRPr="00D96532">
        <w:rPr>
          <w:rFonts w:ascii="Sylfaen" w:hAnsi="Sylfaen" w:cs="Times New Roman"/>
          <w:color w:val="000000" w:themeColor="text1"/>
          <w:sz w:val="24"/>
          <w:szCs w:val="24"/>
          <w:lang w:val="ka-GE"/>
        </w:rPr>
        <w:t>.</w:t>
      </w:r>
    </w:p>
    <w:p w:rsidR="009F3C2C" w:rsidRDefault="00E84A67" w:rsidP="006B115C">
      <w:pPr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Ученый секретарь конференции</w:t>
      </w:r>
      <w:r w:rsidR="00FB4328"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3868AF" w:rsidRPr="00A618ED" w:rsidRDefault="003868AF" w:rsidP="006B115C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ссоциированый </w:t>
      </w:r>
      <w:r w:rsidR="00576F6A" w:rsidRPr="00576F6A">
        <w:rPr>
          <w:rFonts w:ascii="Sylfaen" w:hAnsi="Sylfaen" w:cs="Times New Roman"/>
          <w:sz w:val="24"/>
          <w:szCs w:val="24"/>
          <w:lang w:val="ka-GE"/>
        </w:rPr>
        <w:t>Профессор Телавского государственного университета им. Якоба Гогебашвили,</w:t>
      </w:r>
      <w:r w:rsidR="00D1058E">
        <w:rPr>
          <w:rFonts w:ascii="Sylfaen" w:hAnsi="Sylfaen" w:cs="Times New Roman"/>
          <w:sz w:val="24"/>
          <w:szCs w:val="24"/>
          <w:lang w:val="ru-RU"/>
        </w:rPr>
        <w:t xml:space="preserve"> Акад.</w:t>
      </w:r>
      <w:r w:rsidR="00576F6A" w:rsidRPr="00576F6A">
        <w:rPr>
          <w:rFonts w:ascii="Sylfaen" w:hAnsi="Sylfaen" w:cs="Times New Roman"/>
          <w:sz w:val="24"/>
          <w:szCs w:val="24"/>
          <w:lang w:val="ka-GE"/>
        </w:rPr>
        <w:t xml:space="preserve"> доктор географических наук </w:t>
      </w:r>
      <w:r w:rsidR="00576F6A" w:rsidRPr="00576F6A">
        <w:rPr>
          <w:rFonts w:ascii="Sylfaen" w:hAnsi="Sylfaen" w:cs="Times New Roman"/>
          <w:b/>
          <w:sz w:val="24"/>
          <w:szCs w:val="24"/>
          <w:lang w:val="ka-GE"/>
        </w:rPr>
        <w:t>Нана Бердзенишвили</w:t>
      </w:r>
      <w:r w:rsidR="00576F6A" w:rsidRPr="00576F6A">
        <w:rPr>
          <w:rFonts w:ascii="Sylfaen" w:hAnsi="Sylfaen" w:cs="Times New Roman"/>
          <w:sz w:val="24"/>
          <w:szCs w:val="24"/>
          <w:lang w:val="ka-GE"/>
        </w:rPr>
        <w:t>.</w:t>
      </w:r>
    </w:p>
    <w:p w:rsidR="00A618ED" w:rsidRPr="00FB6DEA" w:rsidRDefault="003868AF" w:rsidP="006B115C">
      <w:pPr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Члены организационного комитета</w:t>
      </w:r>
      <w:r w:rsidRPr="00386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конференции: </w:t>
      </w:r>
      <w:r w:rsidR="00413CD8">
        <w:rPr>
          <w:rFonts w:ascii="Sylfaen" w:hAnsi="Sylfaen" w:cs="Times New Roman"/>
          <w:sz w:val="24"/>
          <w:szCs w:val="24"/>
          <w:lang w:val="ka-GE"/>
        </w:rPr>
        <w:t>Митрополит Кутаисско</w:t>
      </w:r>
      <w:r w:rsidR="0050207B" w:rsidRPr="00A311F6">
        <w:rPr>
          <w:rFonts w:ascii="Sylfaen" w:hAnsi="Sylfaen" w:cs="Times New Roman"/>
          <w:sz w:val="24"/>
          <w:szCs w:val="24"/>
          <w:lang w:val="ka-GE"/>
        </w:rPr>
        <w:t xml:space="preserve">-Гаенатской епархии </w:t>
      </w:r>
      <w:r w:rsidR="00F024DE" w:rsidRPr="00A311F6">
        <w:rPr>
          <w:rFonts w:ascii="Sylfaen" w:hAnsi="Sylfaen" w:cs="Times New Roman"/>
          <w:sz w:val="24"/>
          <w:szCs w:val="24"/>
          <w:lang w:val="ka-GE"/>
        </w:rPr>
        <w:t>Грузи</w:t>
      </w:r>
      <w:r w:rsidR="00F024DE" w:rsidRPr="00F024DE">
        <w:rPr>
          <w:rFonts w:ascii="Sylfaen" w:hAnsi="Sylfaen" w:cs="Times New Roman"/>
          <w:sz w:val="24"/>
          <w:szCs w:val="24"/>
          <w:lang w:val="ka-GE"/>
        </w:rPr>
        <w:t>н</w:t>
      </w:r>
      <w:r w:rsidR="00F024DE" w:rsidRPr="00F024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024DE" w:rsidRPr="00A311F6">
        <w:rPr>
          <w:rFonts w:ascii="Sylfaen" w:hAnsi="Sylfaen" w:cs="Times New Roman"/>
          <w:sz w:val="24"/>
          <w:szCs w:val="24"/>
          <w:lang w:val="ka-GE"/>
        </w:rPr>
        <w:t>кой</w:t>
      </w:r>
      <w:bookmarkStart w:id="0" w:name="_GoBack"/>
      <w:bookmarkEnd w:id="0"/>
      <w:r w:rsidR="0050207B" w:rsidRPr="00A311F6">
        <w:rPr>
          <w:rFonts w:ascii="Sylfaen" w:hAnsi="Sylfaen" w:cs="Times New Roman"/>
          <w:sz w:val="24"/>
          <w:szCs w:val="24"/>
          <w:lang w:val="ka-GE"/>
        </w:rPr>
        <w:t xml:space="preserve"> Апостольской Православной Церкви</w:t>
      </w:r>
      <w:r w:rsidR="0050207B" w:rsidRPr="007D466E">
        <w:rPr>
          <w:rFonts w:ascii="Sylfaen" w:hAnsi="Sylfaen" w:cs="Times New Roman"/>
          <w:sz w:val="24"/>
          <w:szCs w:val="24"/>
          <w:lang w:val="ka-GE"/>
        </w:rPr>
        <w:t>,</w:t>
      </w:r>
      <w:r w:rsidR="0050207B" w:rsidRPr="007D466E">
        <w:rPr>
          <w:rFonts w:ascii="Sylfaen" w:hAnsi="Sylfaen" w:cs="Times New Roman"/>
          <w:sz w:val="24"/>
          <w:szCs w:val="24"/>
          <w:lang w:val="ru-RU"/>
        </w:rPr>
        <w:t xml:space="preserve"> Президент </w:t>
      </w:r>
      <w:proofErr w:type="spellStart"/>
      <w:r w:rsidR="0050207B" w:rsidRPr="007D466E">
        <w:rPr>
          <w:rFonts w:ascii="Sylfaen" w:hAnsi="Sylfaen" w:cs="Times New Roman"/>
          <w:sz w:val="24"/>
          <w:szCs w:val="24"/>
          <w:lang w:val="ru-RU"/>
        </w:rPr>
        <w:t>Г</w:t>
      </w:r>
      <w:r w:rsidR="0050207B">
        <w:rPr>
          <w:rFonts w:ascii="Sylfaen" w:hAnsi="Sylfaen" w:cs="Times New Roman"/>
          <w:sz w:val="24"/>
          <w:szCs w:val="24"/>
          <w:lang w:val="ru-RU"/>
        </w:rPr>
        <w:t>елатской</w:t>
      </w:r>
      <w:proofErr w:type="spellEnd"/>
      <w:r w:rsidR="0050207B">
        <w:rPr>
          <w:rFonts w:ascii="Sylfaen" w:hAnsi="Sylfaen" w:cs="Times New Roman"/>
          <w:sz w:val="24"/>
          <w:szCs w:val="24"/>
          <w:lang w:val="ru-RU"/>
        </w:rPr>
        <w:t xml:space="preserve"> академии  </w:t>
      </w:r>
      <w:r w:rsidR="00551731">
        <w:rPr>
          <w:rFonts w:ascii="Sylfaen" w:hAnsi="Sylfaen" w:cs="Times New Roman"/>
          <w:sz w:val="24"/>
          <w:szCs w:val="24"/>
          <w:lang w:val="ka-GE"/>
        </w:rPr>
        <w:t>преподобный Иоа</w:t>
      </w:r>
      <w:r w:rsidR="0050207B" w:rsidRPr="0050207B">
        <w:rPr>
          <w:rFonts w:ascii="Sylfaen" w:hAnsi="Sylfaen" w:cs="Times New Roman"/>
          <w:sz w:val="24"/>
          <w:szCs w:val="24"/>
          <w:lang w:val="ka-GE"/>
        </w:rPr>
        <w:t xml:space="preserve">н; </w:t>
      </w:r>
      <w:r w:rsidR="0050207B" w:rsidRPr="0050207B">
        <w:rPr>
          <w:rFonts w:ascii="Times New Roman" w:hAnsi="Times New Roman" w:cs="Times New Roman"/>
          <w:sz w:val="24"/>
          <w:szCs w:val="24"/>
          <w:lang w:val="ru-RU"/>
        </w:rPr>
        <w:t xml:space="preserve"> Митрополит </w:t>
      </w:r>
      <w:proofErr w:type="spellStart"/>
      <w:r w:rsidR="0050207B" w:rsidRPr="0050207B">
        <w:rPr>
          <w:rFonts w:ascii="Times New Roman" w:hAnsi="Times New Roman" w:cs="Times New Roman"/>
          <w:sz w:val="24"/>
          <w:szCs w:val="24"/>
          <w:lang w:val="ru-RU"/>
        </w:rPr>
        <w:t>Алавердской</w:t>
      </w:r>
      <w:proofErr w:type="spellEnd"/>
      <w:r w:rsidR="0050207B" w:rsidRPr="0050207B">
        <w:rPr>
          <w:rFonts w:ascii="Times New Roman" w:hAnsi="Times New Roman" w:cs="Times New Roman"/>
          <w:sz w:val="24"/>
          <w:szCs w:val="24"/>
          <w:lang w:val="ru-RU"/>
        </w:rPr>
        <w:t xml:space="preserve"> епархии </w:t>
      </w:r>
      <w:r w:rsidR="0050207B" w:rsidRPr="0050207B">
        <w:rPr>
          <w:rFonts w:ascii="Sylfaen" w:hAnsi="Sylfaen" w:cs="Times New Roman"/>
          <w:sz w:val="24"/>
          <w:szCs w:val="24"/>
          <w:lang w:val="ka-GE"/>
        </w:rPr>
        <w:t>преподобный</w:t>
      </w:r>
      <w:r w:rsidR="0050207B" w:rsidRPr="0050207B">
        <w:rPr>
          <w:rFonts w:ascii="Times New Roman" w:hAnsi="Times New Roman" w:cs="Times New Roman"/>
          <w:sz w:val="24"/>
          <w:szCs w:val="24"/>
          <w:lang w:val="ru-RU"/>
        </w:rPr>
        <w:t xml:space="preserve"> Давид, </w:t>
      </w:r>
      <w:r w:rsidR="0050207B" w:rsidRPr="0050207B">
        <w:rPr>
          <w:rFonts w:cs="Times New Roman"/>
          <w:sz w:val="24"/>
          <w:szCs w:val="24"/>
          <w:lang w:val="ka-GE"/>
        </w:rPr>
        <w:t xml:space="preserve"> </w:t>
      </w:r>
      <w:r w:rsidRPr="0050207B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 Марат </w:t>
      </w:r>
      <w:proofErr w:type="spellStart"/>
      <w:r w:rsidRPr="0050207B">
        <w:rPr>
          <w:rFonts w:ascii="Times New Roman" w:hAnsi="Times New Roman" w:cs="Times New Roman"/>
          <w:sz w:val="24"/>
          <w:szCs w:val="24"/>
          <w:lang w:val="ru-RU"/>
        </w:rPr>
        <w:t>Цицкишвили</w:t>
      </w:r>
      <w:proofErr w:type="spellEnd"/>
      <w:r w:rsidRPr="005020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115C" w:rsidRPr="0050207B">
        <w:rPr>
          <w:rFonts w:ascii="Times New Roman" w:hAnsi="Times New Roman" w:cs="Times New Roman"/>
          <w:sz w:val="24"/>
          <w:szCs w:val="24"/>
          <w:lang w:val="ru-RU"/>
        </w:rPr>
        <w:t xml:space="preserve">Академик Георгий </w:t>
      </w:r>
      <w:proofErr w:type="spellStart"/>
      <w:r w:rsidR="006B115C" w:rsidRPr="0050207B">
        <w:rPr>
          <w:rFonts w:ascii="Times New Roman" w:hAnsi="Times New Roman" w:cs="Times New Roman"/>
          <w:sz w:val="24"/>
          <w:szCs w:val="24"/>
          <w:lang w:val="ru-RU"/>
        </w:rPr>
        <w:t>Манагадзе,</w:t>
      </w:r>
      <w:r w:rsidRPr="0050207B">
        <w:rPr>
          <w:rFonts w:ascii="Times New Roman" w:hAnsi="Times New Roman" w:cs="Times New Roman"/>
          <w:sz w:val="24"/>
          <w:szCs w:val="24"/>
          <w:lang w:val="ru-RU"/>
        </w:rPr>
        <w:t>профессор</w:t>
      </w:r>
      <w:proofErr w:type="spellEnd"/>
      <w:r w:rsidRPr="0050207B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Александров, профессор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Теймураз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Адеишвили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Алексан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Арзуманян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Автандил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Амиранашвили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Амиран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Апциаури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Роланд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Копалиани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</w:t>
      </w:r>
      <w:proofErr w:type="spellStart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Натела</w:t>
      </w:r>
      <w:proofErr w:type="spellEnd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Циклашвили</w:t>
      </w:r>
      <w:proofErr w:type="spellEnd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</w:t>
      </w:r>
      <w:proofErr w:type="spellStart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Элизбар</w:t>
      </w:r>
      <w:proofErr w:type="spellEnd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Элизбарашвили</w:t>
      </w:r>
      <w:proofErr w:type="spellEnd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255" w:rsidRPr="003838E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 xml:space="preserve">рофессор </w:t>
      </w:r>
      <w:proofErr w:type="spellStart"/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>Гурам</w:t>
      </w:r>
      <w:proofErr w:type="spellEnd"/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>Бокучава</w:t>
      </w:r>
      <w:proofErr w:type="spellEnd"/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</w:t>
      </w:r>
      <w:proofErr w:type="spellStart"/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>Мелор</w:t>
      </w:r>
      <w:proofErr w:type="spellEnd"/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>Альфенидзе</w:t>
      </w:r>
      <w:proofErr w:type="spellEnd"/>
      <w:r w:rsidR="003838E2" w:rsidRPr="003838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1BA"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профессор </w:t>
      </w:r>
      <w:r w:rsidR="007001BA"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Ирма </w:t>
      </w:r>
      <w:proofErr w:type="spellStart"/>
      <w:r w:rsidR="007001BA" w:rsidRPr="003868AF">
        <w:rPr>
          <w:rFonts w:ascii="Times New Roman" w:hAnsi="Times New Roman" w:cs="Times New Roman"/>
          <w:sz w:val="24"/>
          <w:szCs w:val="24"/>
          <w:lang w:val="ru-RU"/>
        </w:rPr>
        <w:t>Шиошвили</w:t>
      </w:r>
      <w:proofErr w:type="spellEnd"/>
      <w:r w:rsidR="007001BA"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>профессор</w:t>
      </w:r>
      <w:r w:rsidR="00A22058">
        <w:rPr>
          <w:rFonts w:ascii="Times New Roman" w:hAnsi="Times New Roman" w:cs="Times New Roman"/>
          <w:sz w:val="24"/>
          <w:szCs w:val="24"/>
          <w:lang w:val="ru-RU"/>
        </w:rPr>
        <w:t xml:space="preserve"> Магда Давиташвили,</w:t>
      </w:r>
      <w:r w:rsidR="007001BA" w:rsidRPr="007001BA">
        <w:rPr>
          <w:lang w:val="ru-RU"/>
        </w:rPr>
        <w:t xml:space="preserve"> </w:t>
      </w:r>
      <w:r w:rsidR="007001BA" w:rsidRPr="007001BA">
        <w:rPr>
          <w:rFonts w:ascii="Times New Roman" w:hAnsi="Times New Roman" w:cs="Times New Roman"/>
          <w:sz w:val="24"/>
          <w:szCs w:val="24"/>
          <w:lang w:val="ru-RU"/>
        </w:rPr>
        <w:t>Профессор Тамар Надирадзе</w:t>
      </w:r>
      <w:r w:rsidR="007001BA">
        <w:rPr>
          <w:rFonts w:cs="Times New Roman"/>
          <w:sz w:val="24"/>
          <w:szCs w:val="24"/>
          <w:lang w:val="ka-GE"/>
        </w:rPr>
        <w:t>,</w:t>
      </w:r>
      <w:r w:rsidR="00A22058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 </w:t>
      </w:r>
      <w:proofErr w:type="spellStart"/>
      <w:r w:rsidR="00A220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>ймон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Церетели, профессор Отар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Кварацхелия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15E0" w:rsidRPr="002415E0">
        <w:rPr>
          <w:rFonts w:ascii="Times New Roman" w:hAnsi="Times New Roman" w:cs="Times New Roman"/>
          <w:sz w:val="24"/>
          <w:szCs w:val="24"/>
          <w:lang w:val="ru-RU"/>
        </w:rPr>
        <w:t xml:space="preserve">Профессор Ираклий </w:t>
      </w:r>
      <w:proofErr w:type="spellStart"/>
      <w:r w:rsidR="002415E0" w:rsidRPr="002415E0">
        <w:rPr>
          <w:rFonts w:ascii="Times New Roman" w:hAnsi="Times New Roman" w:cs="Times New Roman"/>
          <w:sz w:val="24"/>
          <w:szCs w:val="24"/>
          <w:lang w:val="ru-RU"/>
        </w:rPr>
        <w:t>Мчедлишвили</w:t>
      </w:r>
      <w:proofErr w:type="spellEnd"/>
      <w:r w:rsidR="002415E0">
        <w:rPr>
          <w:rFonts w:ascii="Sylfaen" w:hAnsi="Sylfaen" w:cs="Times New Roman"/>
          <w:sz w:val="24"/>
          <w:szCs w:val="24"/>
          <w:lang w:val="ka-GE"/>
        </w:rPr>
        <w:t>,</w:t>
      </w:r>
      <w:r w:rsidR="00D1058E" w:rsidRPr="00D10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58E" w:rsidRPr="002415E0">
        <w:rPr>
          <w:rFonts w:ascii="Times New Roman" w:hAnsi="Times New Roman" w:cs="Times New Roman"/>
          <w:sz w:val="24"/>
          <w:szCs w:val="24"/>
          <w:lang w:val="ru-RU"/>
        </w:rPr>
        <w:t>Профессор</w:t>
      </w:r>
      <w:r w:rsidR="00D1058E">
        <w:rPr>
          <w:rFonts w:ascii="Times New Roman" w:hAnsi="Times New Roman" w:cs="Times New Roman"/>
          <w:sz w:val="24"/>
          <w:szCs w:val="24"/>
          <w:lang w:val="ru-RU"/>
        </w:rPr>
        <w:t xml:space="preserve"> Акакий </w:t>
      </w:r>
      <w:proofErr w:type="spellStart"/>
      <w:r w:rsidR="00D1058E">
        <w:rPr>
          <w:rFonts w:ascii="Times New Roman" w:hAnsi="Times New Roman" w:cs="Times New Roman"/>
          <w:sz w:val="24"/>
          <w:szCs w:val="24"/>
          <w:lang w:val="ru-RU"/>
        </w:rPr>
        <w:t>Гиргвлиани</w:t>
      </w:r>
      <w:proofErr w:type="spellEnd"/>
      <w:r w:rsidR="00D105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15E0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</w:t>
      </w:r>
      <w:proofErr w:type="spellEnd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</w:t>
      </w:r>
      <w:r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Нана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Бердзенишвили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</w:t>
      </w:r>
      <w:proofErr w:type="spellEnd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</w:t>
      </w:r>
      <w:r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Магдана</w:t>
      </w:r>
      <w:proofErr w:type="spellEnd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058" w:rsidRPr="00A22058">
        <w:rPr>
          <w:rFonts w:ascii="Times New Roman" w:hAnsi="Times New Roman" w:cs="Times New Roman"/>
          <w:sz w:val="24"/>
          <w:szCs w:val="24"/>
          <w:lang w:val="ru-RU"/>
        </w:rPr>
        <w:t>Джикия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</w:t>
      </w:r>
      <w:proofErr w:type="spellEnd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</w:t>
      </w:r>
      <w:r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Малхаз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Микаберидзе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</w:t>
      </w:r>
      <w:proofErr w:type="spellEnd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</w:t>
      </w:r>
      <w:r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>Марин</w:t>
      </w:r>
      <w:r w:rsidR="00A618ED" w:rsidRPr="00B95C18">
        <w:rPr>
          <w:rFonts w:ascii="Times New Roman" w:hAnsi="Times New Roman" w:cs="Times New Roman"/>
          <w:sz w:val="24"/>
          <w:szCs w:val="24"/>
          <w:lang w:val="ka-GE"/>
        </w:rPr>
        <w:t>е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>Заркуа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</w:t>
      </w:r>
      <w:proofErr w:type="spellEnd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</w:t>
      </w:r>
      <w:r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Нино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68AF">
        <w:rPr>
          <w:rFonts w:ascii="Times New Roman" w:hAnsi="Times New Roman" w:cs="Times New Roman"/>
          <w:sz w:val="24"/>
          <w:szCs w:val="24"/>
          <w:lang w:val="ru-RU"/>
        </w:rPr>
        <w:t>Топуридзе</w:t>
      </w:r>
      <w:proofErr w:type="spellEnd"/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>ассоциированый</w:t>
      </w:r>
      <w:proofErr w:type="spellEnd"/>
      <w:r w:rsidR="00C4663B"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</w:t>
      </w:r>
      <w:r w:rsidRPr="00C46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4F22">
        <w:rPr>
          <w:rFonts w:ascii="Times New Roman" w:hAnsi="Times New Roman" w:cs="Times New Roman"/>
          <w:sz w:val="24"/>
          <w:szCs w:val="24"/>
          <w:lang w:val="ru-RU"/>
        </w:rPr>
        <w:t xml:space="preserve">Нана </w:t>
      </w:r>
      <w:proofErr w:type="spellStart"/>
      <w:r w:rsidR="00904F22">
        <w:rPr>
          <w:rFonts w:ascii="Times New Roman" w:hAnsi="Times New Roman" w:cs="Times New Roman"/>
          <w:sz w:val="24"/>
          <w:szCs w:val="24"/>
          <w:lang w:val="ru-RU"/>
        </w:rPr>
        <w:t>Джулакидзе</w:t>
      </w:r>
      <w:proofErr w:type="spellEnd"/>
      <w:r w:rsidR="00EC41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C4143" w:rsidRPr="00EC4143">
        <w:rPr>
          <w:lang w:val="ru-RU"/>
        </w:rPr>
        <w:t xml:space="preserve"> </w:t>
      </w:r>
      <w:proofErr w:type="spellStart"/>
      <w:r w:rsidR="00EC4143" w:rsidRPr="00EC4143">
        <w:rPr>
          <w:rFonts w:ascii="Times New Roman" w:hAnsi="Times New Roman" w:cs="Times New Roman"/>
          <w:sz w:val="24"/>
          <w:szCs w:val="24"/>
          <w:lang w:val="ru-RU"/>
        </w:rPr>
        <w:t>ассоциированый</w:t>
      </w:r>
      <w:proofErr w:type="spellEnd"/>
      <w:r w:rsidR="00EC4143" w:rsidRPr="00EC4143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 </w:t>
      </w:r>
      <w:r w:rsidR="00EC414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C4143" w:rsidRPr="00EC4143">
        <w:rPr>
          <w:rFonts w:ascii="Sylfaen" w:hAnsi="Sylfaen" w:cs="Times New Roman"/>
          <w:sz w:val="24"/>
          <w:szCs w:val="24"/>
          <w:lang w:val="ka-GE"/>
        </w:rPr>
        <w:t>Дареджан Чх</w:t>
      </w:r>
      <w:r w:rsidR="00D1058E">
        <w:rPr>
          <w:rFonts w:ascii="Sylfaen" w:hAnsi="Sylfaen" w:cs="Times New Roman"/>
          <w:sz w:val="24"/>
          <w:szCs w:val="24"/>
          <w:lang w:val="ru-RU"/>
        </w:rPr>
        <w:t>и</w:t>
      </w:r>
      <w:r w:rsidR="00EC4143" w:rsidRPr="00EC4143">
        <w:rPr>
          <w:rFonts w:ascii="Sylfaen" w:hAnsi="Sylfaen" w:cs="Times New Roman"/>
          <w:sz w:val="24"/>
          <w:szCs w:val="24"/>
          <w:lang w:val="ka-GE"/>
        </w:rPr>
        <w:t>родзе</w:t>
      </w:r>
      <w:r w:rsidR="00EC4143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FB6DEA" w:rsidRPr="00FB6DEA">
        <w:rPr>
          <w:rFonts w:ascii="Times New Roman" w:hAnsi="Times New Roman" w:cs="Times New Roman"/>
          <w:sz w:val="24"/>
          <w:szCs w:val="24"/>
          <w:lang w:val="ru-RU"/>
        </w:rPr>
        <w:t>Академический доктор</w:t>
      </w:r>
      <w:r w:rsidR="00FB6DE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FB6DEA" w:rsidRPr="00FB6DEA">
        <w:rPr>
          <w:rFonts w:ascii="Times New Roman" w:hAnsi="Times New Roman" w:cs="Times New Roman"/>
          <w:sz w:val="24"/>
          <w:szCs w:val="24"/>
          <w:lang w:val="ru-RU"/>
        </w:rPr>
        <w:t>физики</w:t>
      </w:r>
      <w:r w:rsidR="00FB6DE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FB6DEA" w:rsidRPr="00FB6DEA">
        <w:rPr>
          <w:rFonts w:ascii="Sylfaen" w:hAnsi="Sylfaen" w:cs="Times New Roman"/>
          <w:sz w:val="24"/>
          <w:szCs w:val="24"/>
          <w:lang w:val="ka-GE"/>
        </w:rPr>
        <w:t>Нугзар Глонти</w:t>
      </w:r>
      <w:r w:rsidR="00FB6DEA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D1058E">
        <w:rPr>
          <w:rFonts w:ascii="Sylfaen" w:hAnsi="Sylfaen" w:cs="Times New Roman"/>
          <w:sz w:val="24"/>
          <w:szCs w:val="24"/>
          <w:lang w:val="ru-RU"/>
        </w:rPr>
        <w:t xml:space="preserve">Акад. 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доктор </w:t>
      </w:r>
      <w:r w:rsidR="00D1058E">
        <w:rPr>
          <w:rFonts w:ascii="Times New Roman" w:hAnsi="Times New Roman" w:cs="Times New Roman"/>
          <w:sz w:val="24"/>
          <w:szCs w:val="24"/>
          <w:lang w:val="ru-RU"/>
        </w:rPr>
        <w:t>техни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t xml:space="preserve">ческих наук Леонардо </w:t>
      </w:r>
      <w:r w:rsidRPr="003868A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Хведелидзе, 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 xml:space="preserve">Главный </w:t>
      </w:r>
      <w:r w:rsidR="00D1058E">
        <w:rPr>
          <w:rFonts w:ascii="Times New Roman" w:hAnsi="Times New Roman" w:cs="Times New Roman"/>
          <w:sz w:val="24"/>
          <w:szCs w:val="24"/>
          <w:lang w:val="ru-RU"/>
        </w:rPr>
        <w:t>науч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="00D1058E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 xml:space="preserve"> Алеко Гонгадзе, главный </w:t>
      </w:r>
      <w:r w:rsidR="00D1058E">
        <w:rPr>
          <w:rFonts w:ascii="Times New Roman" w:hAnsi="Times New Roman" w:cs="Times New Roman"/>
          <w:sz w:val="24"/>
          <w:szCs w:val="24"/>
          <w:lang w:val="ru-RU"/>
        </w:rPr>
        <w:t>науч</w:t>
      </w:r>
      <w:r w:rsidR="00D1058E" w:rsidRPr="00A618ED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="00D1058E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</w:t>
      </w:r>
      <w:r w:rsidR="00A618ED" w:rsidRPr="00A618ED">
        <w:rPr>
          <w:rFonts w:ascii="Times New Roman" w:hAnsi="Times New Roman" w:cs="Times New Roman"/>
          <w:sz w:val="24"/>
          <w:szCs w:val="24"/>
          <w:lang w:val="ru-RU"/>
        </w:rPr>
        <w:t xml:space="preserve"> Михаил Гогебашвили.</w:t>
      </w:r>
    </w:p>
    <w:p w:rsidR="00574F26" w:rsidRPr="00B95C18" w:rsidRDefault="00906BA2" w:rsidP="006B11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Контактные лица</w:t>
      </w:r>
      <w:r w:rsidR="00574F26"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A618ED" w:rsidRDefault="00906BA2" w:rsidP="006B115C">
      <w:pPr>
        <w:spacing w:after="0" w:line="276" w:lineRule="auto"/>
        <w:jc w:val="both"/>
        <w:rPr>
          <w:rStyle w:val="a4"/>
          <w:rFonts w:ascii="Sylfaen" w:hAnsi="Sylfaen" w:cs="Times New Roman"/>
          <w:color w:val="0070C0"/>
          <w:sz w:val="24"/>
          <w:szCs w:val="24"/>
          <w:u w:val="none"/>
          <w:lang w:val="ka-GE"/>
        </w:rPr>
      </w:pPr>
      <w:r w:rsidRPr="00B95C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Теймураз Адеишвили</w:t>
      </w:r>
      <w:r w:rsidR="00AA372E" w:rsidRPr="00B95C18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A372E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25EFD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+595 </w:t>
      </w:r>
      <w:r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574 34 62 </w:t>
      </w:r>
      <w:r w:rsidR="00D25EFD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15; </w:t>
      </w:r>
      <w:hyperlink r:id="rId6" w:history="1">
        <w:r w:rsidR="00D25EFD" w:rsidRPr="00A618ED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ka-GE"/>
          </w:rPr>
          <w:t>Temuradeishvili@</w:t>
        </w:r>
        <w:r w:rsidR="00FC4B96" w:rsidRPr="00A618ED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ka-GE"/>
          </w:rPr>
          <w:t>g</w:t>
        </w:r>
        <w:r w:rsidR="00D25EFD" w:rsidRPr="00A618ED">
          <w:rPr>
            <w:rStyle w:val="a4"/>
            <w:rFonts w:ascii="Times New Roman" w:hAnsi="Times New Roman" w:cs="Times New Roman"/>
            <w:color w:val="0070C0"/>
            <w:sz w:val="24"/>
            <w:szCs w:val="24"/>
            <w:u w:val="none"/>
            <w:lang w:val="ka-GE"/>
          </w:rPr>
          <w:t>mail.com</w:t>
        </w:r>
      </w:hyperlink>
    </w:p>
    <w:p w:rsidR="00A618ED" w:rsidRPr="00FA0D9B" w:rsidRDefault="00A618ED" w:rsidP="00FA0D9B">
      <w:pPr>
        <w:spacing w:after="0" w:line="276" w:lineRule="auto"/>
        <w:jc w:val="both"/>
        <w:rPr>
          <w:rFonts w:ascii="Sylfaen" w:hAnsi="Sylfaen" w:cs="Times New Roman"/>
          <w:color w:val="0070C0"/>
          <w:sz w:val="24"/>
          <w:szCs w:val="24"/>
          <w:lang w:val="ru-RU"/>
        </w:rPr>
      </w:pPr>
      <w:r w:rsidRPr="00A618ED">
        <w:rPr>
          <w:rFonts w:ascii="Times New Roman" w:hAnsi="Times New Roman" w:cs="Times New Roman"/>
          <w:sz w:val="24"/>
          <w:szCs w:val="24"/>
          <w:lang w:val="ru-RU"/>
        </w:rPr>
        <w:t xml:space="preserve"> Нана Бердзенишвили - 598 95-07-32 </w:t>
      </w:r>
      <w:hyperlink r:id="rId7" w:history="1">
        <w:r w:rsidRPr="00CD24C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nanaka.berdzenishvili@yahoo.com</w:t>
        </w:r>
      </w:hyperlink>
    </w:p>
    <w:p w:rsidR="00A618ED" w:rsidRPr="00A618ED" w:rsidRDefault="00A618ED" w:rsidP="00D25EFD">
      <w:pPr>
        <w:spacing w:after="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381560" w:rsidRPr="00381560" w:rsidRDefault="0086711B" w:rsidP="003815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5C18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статьи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 xml:space="preserve">• Статья должна быть представлена </w:t>
      </w:r>
      <w:r w:rsidRPr="00381560">
        <w:rPr>
          <w:rFonts w:ascii="Times New Roman" w:hAnsi="Times New Roman" w:cs="Times New Roman"/>
          <w:sz w:val="24"/>
          <w:szCs w:val="24"/>
          <w:lang w:val="ka-GE"/>
        </w:rPr>
        <w:t>​​</w:t>
      </w:r>
      <w:r w:rsidRPr="00381560">
        <w:rPr>
          <w:rFonts w:ascii="Sylfaen" w:hAnsi="Sylfaen" w:cs="Sylfaen"/>
          <w:sz w:val="24"/>
          <w:szCs w:val="24"/>
          <w:lang w:val="ka-GE"/>
        </w:rPr>
        <w:t>в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81560">
        <w:rPr>
          <w:rFonts w:ascii="Sylfaen" w:hAnsi="Sylfaen" w:cs="Sylfaen"/>
          <w:sz w:val="24"/>
          <w:szCs w:val="24"/>
          <w:lang w:val="ka-GE"/>
        </w:rPr>
        <w:t>формате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81560">
        <w:rPr>
          <w:rFonts w:ascii="Sylfaen" w:hAnsi="Sylfaen" w:cs="Sylfaen"/>
          <w:sz w:val="24"/>
          <w:szCs w:val="24"/>
          <w:lang w:val="ka-GE"/>
        </w:rPr>
        <w:t>А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4 </w:t>
      </w:r>
      <w:r w:rsidRPr="00381560">
        <w:rPr>
          <w:rFonts w:ascii="Sylfaen" w:hAnsi="Sylfaen" w:cs="Sylfaen"/>
          <w:sz w:val="24"/>
          <w:szCs w:val="24"/>
          <w:lang w:val="ka-GE"/>
        </w:rPr>
        <w:t>текстового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81560">
        <w:rPr>
          <w:rFonts w:ascii="Sylfaen" w:hAnsi="Sylfaen" w:cs="Sylfaen"/>
          <w:sz w:val="24"/>
          <w:szCs w:val="24"/>
          <w:lang w:val="ka-GE"/>
        </w:rPr>
        <w:t>редактора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Word;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Поля: верх 20 мм, слева 30 мм, справа и снизу 20 мм;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Используемый шрифт: sylfaen для статей на Gerogian. Для статей на русском и английском - Times New Roman. Интервал между строками - 1,5;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формулы должны быть набраны в редакторе формул;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Рисунки и иллюстративные материалы должны быть вставлены в текст статьи в формате JPEG или BMP;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В верхней части первой страницы необходимо ввести нижний колонтитул с названием конференции с нижней строкой (14 Pt, полужирный)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интервал - фамилия и инициалы автора (ов) (13 Pt, Bold);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Полное название организации на следующей строке (12 Pt, Bold, в случае участия различных организаций в статье, должны быть использованы *);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интервал - краткая аннотация статьи (10 Pt, наклонный шрифт, не более 500 символов);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интервал - содержание статьи (12 пт);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интервал - использованная литература (10 баллов);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через два интервала - сводка на английском языке (10 баллов, не более 1000 символов)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объем статьи - 3-4 страницы;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один автор может представить не более 2 статей;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 xml:space="preserve">• Электронная версия статьи должна быть представлена </w:t>
      </w:r>
      <w:r w:rsidRPr="00381560">
        <w:rPr>
          <w:rFonts w:ascii="Times New Roman" w:hAnsi="Times New Roman" w:cs="Times New Roman"/>
          <w:sz w:val="24"/>
          <w:szCs w:val="24"/>
          <w:lang w:val="ka-GE"/>
        </w:rPr>
        <w:t>​​</w:t>
      </w:r>
      <w:r w:rsidRPr="00381560">
        <w:rPr>
          <w:rFonts w:ascii="Sylfaen" w:hAnsi="Sylfaen" w:cs="Sylfaen"/>
          <w:sz w:val="24"/>
          <w:szCs w:val="24"/>
          <w:lang w:val="ka-GE"/>
        </w:rPr>
        <w:t>на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CD-ROM, </w:t>
      </w:r>
      <w:r w:rsidRPr="00381560">
        <w:rPr>
          <w:rFonts w:ascii="Sylfaen" w:hAnsi="Sylfaen" w:cs="Sylfaen"/>
          <w:sz w:val="24"/>
          <w:szCs w:val="24"/>
          <w:lang w:val="ka-GE"/>
        </w:rPr>
        <w:t>необходимо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81560">
        <w:rPr>
          <w:rFonts w:ascii="Sylfaen" w:hAnsi="Sylfaen" w:cs="Sylfaen"/>
          <w:sz w:val="24"/>
          <w:szCs w:val="24"/>
          <w:lang w:val="ka-GE"/>
        </w:rPr>
        <w:t>указать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81560">
        <w:rPr>
          <w:rFonts w:ascii="Sylfaen" w:hAnsi="Sylfaen" w:cs="Sylfaen"/>
          <w:sz w:val="24"/>
          <w:szCs w:val="24"/>
          <w:lang w:val="ka-GE"/>
        </w:rPr>
        <w:t>имя</w:t>
      </w:r>
      <w:r w:rsidRPr="00381560">
        <w:rPr>
          <w:rFonts w:ascii="Sylfaen" w:hAnsi="Sylfaen" w:cs="Times New Roman"/>
          <w:sz w:val="24"/>
          <w:szCs w:val="24"/>
          <w:lang w:val="ka-GE"/>
        </w:rPr>
        <w:t xml:space="preserve"> первого автора и номер раздела в файле (например, Абесадзе 2);</w:t>
      </w:r>
    </w:p>
    <w:p w:rsid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>• Электронную версию статьи и копию квитанции об оплате организационного взноса можно отправить по электронной почте.</w:t>
      </w:r>
    </w:p>
    <w:p w:rsid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81560">
        <w:rPr>
          <w:rFonts w:ascii="Sylfaen" w:hAnsi="Sylfaen" w:cs="Times New Roman"/>
          <w:sz w:val="24"/>
          <w:szCs w:val="24"/>
          <w:lang w:val="ka-GE"/>
        </w:rPr>
        <w:t xml:space="preserve"> Статьи для конференции будут проиндексированы в Google Scholar.</w:t>
      </w:r>
    </w:p>
    <w:p w:rsidR="00381560" w:rsidRPr="00381560" w:rsidRDefault="00381560" w:rsidP="00381560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593098" w:rsidRPr="00B95C18" w:rsidRDefault="00BB2A1F" w:rsidP="00B92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u w:val="single"/>
          <w:lang w:val="ka-GE"/>
        </w:rPr>
        <w:lastRenderedPageBreak/>
        <w:t>Оформление списка литературы</w:t>
      </w:r>
      <w:r w:rsidR="00254BCE" w:rsidRPr="00B95C1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254BCE"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При 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ссылках на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книг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или монографи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указывать: фамили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и инициалы автора (авторов); название книги или монографии; место публикации;  название 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издательства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; год публикации, страницы. При 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ссылках на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научн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ые работы 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должны быть указаны: фамилия и инициалы автора (авторов); название работы; две наклонные линии; название журнала (конференци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, конгресс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, сбор</w:t>
      </w:r>
      <w:r w:rsidR="00593098" w:rsidRPr="00B95C18">
        <w:rPr>
          <w:rFonts w:ascii="Times New Roman" w:hAnsi="Times New Roman" w:cs="Times New Roman"/>
          <w:sz w:val="24"/>
          <w:szCs w:val="24"/>
          <w:lang w:val="ru-RU"/>
        </w:rPr>
        <w:t>ника трудов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и т. </w:t>
      </w:r>
      <w:r w:rsidR="00254BCE" w:rsidRPr="00B95C18">
        <w:rPr>
          <w:rFonts w:ascii="Times New Roman" w:hAnsi="Times New Roman" w:cs="Times New Roman"/>
          <w:sz w:val="24"/>
          <w:szCs w:val="24"/>
          <w:lang w:val="ka-GE"/>
        </w:rPr>
        <w:t>д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.); </w:t>
      </w:r>
      <w:r w:rsidR="00254BCE" w:rsidRPr="00B95C18">
        <w:rPr>
          <w:rFonts w:ascii="Times New Roman" w:hAnsi="Times New Roman" w:cs="Times New Roman"/>
          <w:sz w:val="24"/>
          <w:szCs w:val="24"/>
          <w:lang w:val="ka-GE"/>
        </w:rPr>
        <w:t>м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есто публикации; </w:t>
      </w:r>
      <w:r w:rsidR="00254BCE" w:rsidRPr="00B95C18">
        <w:rPr>
          <w:rFonts w:ascii="Times New Roman" w:hAnsi="Times New Roman" w:cs="Times New Roman"/>
          <w:sz w:val="24"/>
          <w:szCs w:val="24"/>
          <w:lang w:val="ka-GE"/>
        </w:rPr>
        <w:t>г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од издания</w:t>
      </w:r>
      <w:r w:rsidR="00254BCE" w:rsidRPr="00B95C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254BCE" w:rsidRPr="00B95C18">
        <w:rPr>
          <w:rFonts w:ascii="Times New Roman" w:hAnsi="Times New Roman" w:cs="Times New Roman"/>
          <w:sz w:val="24"/>
          <w:szCs w:val="24"/>
          <w:lang w:val="ka-GE"/>
        </w:rPr>
        <w:t>н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омер журнала (</w:t>
      </w:r>
      <w:r w:rsidR="00254BCE" w:rsidRPr="00B95C1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593098" w:rsidRPr="00B95C18">
        <w:rPr>
          <w:rFonts w:ascii="Times New Roman" w:hAnsi="Times New Roman" w:cs="Times New Roman"/>
          <w:sz w:val="24"/>
          <w:szCs w:val="24"/>
          <w:lang w:val="ka-GE"/>
        </w:rPr>
        <w:t>), страницы.</w:t>
      </w:r>
    </w:p>
    <w:p w:rsidR="00157F6B" w:rsidRPr="00B95C18" w:rsidRDefault="00593098" w:rsidP="00B92D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>Ссылка на интернет-источники осуществляется в тексте статьи без нумерации, например</w:t>
      </w:r>
      <w:r w:rsidR="00254BCE" w:rsidRPr="00B95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BCE"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(</w:t>
      </w:r>
      <w:hyperlink r:id="rId8" w:history="1">
        <w:r w:rsidR="00254BCE" w:rsidRPr="00B95C1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ka-GE"/>
          </w:rPr>
          <w:t>www.amindi.ge</w:t>
        </w:r>
      </w:hyperlink>
      <w:r w:rsidR="00254BCE" w:rsidRPr="00B95C18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).</w:t>
      </w:r>
    </w:p>
    <w:p w:rsidR="00342B20" w:rsidRPr="00B95C18" w:rsidRDefault="00342B20" w:rsidP="00381560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</w:p>
    <w:p w:rsidR="00BA3EBF" w:rsidRPr="00B95C18" w:rsidRDefault="00BA3EBF" w:rsidP="0038156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ab/>
      </w:r>
      <w:r w:rsidR="00593098" w:rsidRPr="00B95C18">
        <w:rPr>
          <w:rFonts w:ascii="Times New Roman" w:hAnsi="Times New Roman" w:cs="Times New Roman"/>
          <w:b/>
          <w:sz w:val="24"/>
          <w:szCs w:val="24"/>
          <w:lang w:val="ka-GE"/>
        </w:rPr>
        <w:t>Электронная версия статьи, регистрационная карта и копия квитанции об оплате организационного взноса может  быть послана  посредством электронной почты на имя ученого секретаря конференции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A618ED" w:rsidRPr="00A618ED" w:rsidRDefault="00A618ED" w:rsidP="0038156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A618ED">
        <w:rPr>
          <w:rFonts w:ascii="Times New Roman" w:hAnsi="Times New Roman" w:cs="Times New Roman"/>
          <w:b/>
          <w:sz w:val="24"/>
          <w:szCs w:val="24"/>
          <w:lang w:val="ka-GE"/>
        </w:rPr>
        <w:t>Теймураз Адеишвили:   +595 574 34 62 15; Temuradeishvili@gmail.com</w:t>
      </w:r>
    </w:p>
    <w:p w:rsidR="00A618ED" w:rsidRPr="00A618ED" w:rsidRDefault="00A618ED" w:rsidP="0038156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A618E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Нана Бердзенишвили - 598 95-07-32 nanaka.berdzenishvili@yahoo.com</w:t>
      </w:r>
    </w:p>
    <w:p w:rsidR="00BA3EBF" w:rsidRPr="00B95C18" w:rsidRDefault="00BA3EBF" w:rsidP="0038156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sz w:val="24"/>
          <w:szCs w:val="24"/>
          <w:lang w:val="ka-GE"/>
        </w:rPr>
        <w:tab/>
      </w:r>
    </w:p>
    <w:p w:rsidR="008F6CCA" w:rsidRPr="00B95C18" w:rsidRDefault="00254BCE" w:rsidP="0038156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Статьи, представленные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 xml:space="preserve"> нарушения вышеуказанных требований, несовместимые с темой конференции или 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без 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получени</w:t>
      </w:r>
      <w:r w:rsidRPr="00B95C18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 xml:space="preserve"> организационного платежа, </w:t>
      </w:r>
      <w:r w:rsidR="00342B20" w:rsidRPr="00B95C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опубликованы 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 xml:space="preserve">не </w:t>
      </w:r>
      <w:r w:rsidR="00342B20" w:rsidRPr="00B95C18">
        <w:rPr>
          <w:rFonts w:ascii="Times New Roman" w:hAnsi="Times New Roman" w:cs="Times New Roman"/>
          <w:b/>
          <w:sz w:val="24"/>
          <w:szCs w:val="24"/>
          <w:lang w:val="ru-RU"/>
        </w:rPr>
        <w:t>будут</w:t>
      </w:r>
      <w:r w:rsidRPr="00B95C18">
        <w:rPr>
          <w:rFonts w:ascii="Times New Roman" w:hAnsi="Times New Roman" w:cs="Times New Roman"/>
          <w:b/>
          <w:sz w:val="24"/>
          <w:szCs w:val="24"/>
          <w:lang w:val="ka-GE"/>
        </w:rPr>
        <w:t>.</w:t>
      </w:r>
    </w:p>
    <w:p w:rsidR="00D63A38" w:rsidRPr="00B95C18" w:rsidRDefault="00D63A38" w:rsidP="00051B44">
      <w:pPr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</w:p>
    <w:p w:rsidR="00CC7B60" w:rsidRPr="00CC7B60" w:rsidRDefault="00CC7B60" w:rsidP="00CC7B6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7B60">
        <w:rPr>
          <w:rFonts w:ascii="Sylfaen" w:hAnsi="Sylfaen"/>
          <w:b/>
          <w:sz w:val="24"/>
          <w:szCs w:val="24"/>
          <w:lang w:val="ka-GE"/>
        </w:rPr>
        <w:t xml:space="preserve">Регистрационная </w:t>
      </w:r>
      <w:r w:rsidR="0060788F" w:rsidRPr="0060788F">
        <w:rPr>
          <w:rFonts w:ascii="Sylfaen" w:hAnsi="Sylfaen"/>
          <w:b/>
          <w:sz w:val="24"/>
          <w:szCs w:val="24"/>
          <w:lang w:val="ka-GE"/>
        </w:rPr>
        <w:t>карта</w:t>
      </w:r>
      <w:r w:rsidR="0060788F" w:rsidRPr="00CC7B6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C7B60" w:rsidRPr="00CC7B60" w:rsidRDefault="00CC7B60" w:rsidP="00CC7B6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7B60">
        <w:rPr>
          <w:rFonts w:ascii="Sylfaen" w:hAnsi="Sylfaen"/>
          <w:b/>
          <w:sz w:val="24"/>
          <w:szCs w:val="24"/>
          <w:lang w:val="ka-GE"/>
        </w:rPr>
        <w:t>(Образец)</w:t>
      </w:r>
    </w:p>
    <w:p w:rsidR="00CC7B60" w:rsidRPr="00DF5215" w:rsidRDefault="00CC7B60" w:rsidP="0060788F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Первый автор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Фамилия и имя ----------------------------------------------- ----------------------------------------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Рабочее место ------------------------------------------------ ----------------------------------------</w:t>
      </w:r>
    </w:p>
    <w:p w:rsidR="00CC7B60" w:rsidRPr="00DF5215" w:rsidRDefault="0060788F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 xml:space="preserve">Позиция </w:t>
      </w:r>
      <w:r w:rsidR="00CC7B60" w:rsidRPr="00DF5215">
        <w:rPr>
          <w:rFonts w:ascii="Sylfaen" w:hAnsi="Sylfaen"/>
          <w:sz w:val="24"/>
          <w:szCs w:val="24"/>
          <w:lang w:val="ka-GE"/>
        </w:rPr>
        <w:t>------------------------------------------------- -------------------------------------------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Ученое звание ------------------------------------------------ ----------------------------------------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 xml:space="preserve">Название </w:t>
      </w:r>
      <w:r w:rsidR="0060788F" w:rsidRPr="00DF5215">
        <w:rPr>
          <w:rFonts w:ascii="Sylfaen" w:hAnsi="Sylfaen"/>
          <w:sz w:val="24"/>
          <w:szCs w:val="24"/>
          <w:lang w:val="ka-GE"/>
        </w:rPr>
        <w:t xml:space="preserve">статьи </w:t>
      </w:r>
      <w:r w:rsidRPr="00DF5215">
        <w:rPr>
          <w:rFonts w:ascii="Sylfaen" w:hAnsi="Sylfaen"/>
          <w:sz w:val="24"/>
          <w:szCs w:val="24"/>
          <w:lang w:val="ka-GE"/>
        </w:rPr>
        <w:t>------------------------------------------------ 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Телефон ------------------------------------------------- ----------------------------------------------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Электронная почта --------------------------------------------------- -------------------------------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Форма участия в конференции:</w:t>
      </w:r>
    </w:p>
    <w:p w:rsidR="00CC7B60" w:rsidRPr="00DF5215" w:rsidRDefault="00CC7B60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lastRenderedPageBreak/>
        <w:t>• Прилагается</w:t>
      </w:r>
    </w:p>
    <w:p w:rsidR="00CC7B60" w:rsidRPr="00DF5215" w:rsidRDefault="0060788F" w:rsidP="00CC7B60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• отсутствует</w:t>
      </w:r>
      <w:r w:rsidR="00CC7B60" w:rsidRPr="00DF5215">
        <w:rPr>
          <w:rFonts w:ascii="Sylfaen" w:hAnsi="Sylfaen"/>
          <w:sz w:val="24"/>
          <w:szCs w:val="24"/>
          <w:lang w:val="ka-GE"/>
        </w:rPr>
        <w:t>(Обязательный обход)</w:t>
      </w:r>
    </w:p>
    <w:p w:rsidR="003A6286" w:rsidRPr="00D356ED" w:rsidRDefault="00CC7B60" w:rsidP="00D356ED">
      <w:pPr>
        <w:rPr>
          <w:rFonts w:ascii="Sylfaen" w:hAnsi="Sylfaen"/>
          <w:sz w:val="24"/>
          <w:szCs w:val="24"/>
          <w:lang w:val="ka-GE"/>
        </w:rPr>
      </w:pPr>
      <w:r w:rsidRPr="00DF5215">
        <w:rPr>
          <w:rFonts w:ascii="Sylfaen" w:hAnsi="Sylfaen"/>
          <w:sz w:val="24"/>
          <w:szCs w:val="24"/>
          <w:lang w:val="ka-GE"/>
        </w:rPr>
        <w:t>Вам нужен отель --------------</w:t>
      </w:r>
      <w:r w:rsidR="00DC0264" w:rsidRPr="00DC0264">
        <w:rPr>
          <w:rFonts w:ascii="Sylfaen" w:hAnsi="Sylfaen"/>
          <w:b/>
          <w:sz w:val="24"/>
          <w:szCs w:val="24"/>
          <w:lang w:val="ka-GE"/>
        </w:rPr>
        <w:t xml:space="preserve"> </w:t>
      </w:r>
    </w:p>
    <w:sectPr w:rsidR="003A6286" w:rsidRPr="00D356ED" w:rsidSect="00FB1E7A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0"/>
    <w:rsid w:val="00002BB0"/>
    <w:rsid w:val="00023677"/>
    <w:rsid w:val="0002590A"/>
    <w:rsid w:val="00040686"/>
    <w:rsid w:val="00051B44"/>
    <w:rsid w:val="00053673"/>
    <w:rsid w:val="00061B78"/>
    <w:rsid w:val="00062F2A"/>
    <w:rsid w:val="0007217E"/>
    <w:rsid w:val="00092432"/>
    <w:rsid w:val="000C2529"/>
    <w:rsid w:val="000D755C"/>
    <w:rsid w:val="000E150B"/>
    <w:rsid w:val="000E7BA3"/>
    <w:rsid w:val="00120D09"/>
    <w:rsid w:val="001225BC"/>
    <w:rsid w:val="00125151"/>
    <w:rsid w:val="001314F3"/>
    <w:rsid w:val="001327B0"/>
    <w:rsid w:val="001341C2"/>
    <w:rsid w:val="00136014"/>
    <w:rsid w:val="00140510"/>
    <w:rsid w:val="00151A84"/>
    <w:rsid w:val="00157F6B"/>
    <w:rsid w:val="00164214"/>
    <w:rsid w:val="00177AB3"/>
    <w:rsid w:val="00182483"/>
    <w:rsid w:val="00183F55"/>
    <w:rsid w:val="001B7AAB"/>
    <w:rsid w:val="001C7278"/>
    <w:rsid w:val="001E0CEF"/>
    <w:rsid w:val="001E351E"/>
    <w:rsid w:val="001E3FF7"/>
    <w:rsid w:val="002135ED"/>
    <w:rsid w:val="0022449D"/>
    <w:rsid w:val="002248E0"/>
    <w:rsid w:val="00231612"/>
    <w:rsid w:val="0023401B"/>
    <w:rsid w:val="00236453"/>
    <w:rsid w:val="002415E0"/>
    <w:rsid w:val="00243A50"/>
    <w:rsid w:val="00254BCE"/>
    <w:rsid w:val="00262364"/>
    <w:rsid w:val="00265B7B"/>
    <w:rsid w:val="002677CF"/>
    <w:rsid w:val="00281BEB"/>
    <w:rsid w:val="002862E7"/>
    <w:rsid w:val="002A1AEE"/>
    <w:rsid w:val="002A452E"/>
    <w:rsid w:val="002B671A"/>
    <w:rsid w:val="002C4E57"/>
    <w:rsid w:val="002E2B55"/>
    <w:rsid w:val="002E4F72"/>
    <w:rsid w:val="002F2D84"/>
    <w:rsid w:val="002F753C"/>
    <w:rsid w:val="00300120"/>
    <w:rsid w:val="00300B8B"/>
    <w:rsid w:val="00302F42"/>
    <w:rsid w:val="00315743"/>
    <w:rsid w:val="00321E7E"/>
    <w:rsid w:val="00327961"/>
    <w:rsid w:val="00340E33"/>
    <w:rsid w:val="00342A33"/>
    <w:rsid w:val="00342B20"/>
    <w:rsid w:val="00344229"/>
    <w:rsid w:val="00354219"/>
    <w:rsid w:val="00365646"/>
    <w:rsid w:val="0037433C"/>
    <w:rsid w:val="00381560"/>
    <w:rsid w:val="003838E2"/>
    <w:rsid w:val="003868AF"/>
    <w:rsid w:val="00393180"/>
    <w:rsid w:val="003938B0"/>
    <w:rsid w:val="00394715"/>
    <w:rsid w:val="003A6286"/>
    <w:rsid w:val="003B476C"/>
    <w:rsid w:val="003E1058"/>
    <w:rsid w:val="003E1673"/>
    <w:rsid w:val="003F2AA9"/>
    <w:rsid w:val="003F3463"/>
    <w:rsid w:val="003F3E5B"/>
    <w:rsid w:val="003F744B"/>
    <w:rsid w:val="0040598F"/>
    <w:rsid w:val="00405CD6"/>
    <w:rsid w:val="00413CD8"/>
    <w:rsid w:val="00452938"/>
    <w:rsid w:val="00452DE3"/>
    <w:rsid w:val="004602C9"/>
    <w:rsid w:val="004817E4"/>
    <w:rsid w:val="0048286E"/>
    <w:rsid w:val="00485016"/>
    <w:rsid w:val="004850F8"/>
    <w:rsid w:val="004957F1"/>
    <w:rsid w:val="004968E3"/>
    <w:rsid w:val="004A252C"/>
    <w:rsid w:val="004A5CEF"/>
    <w:rsid w:val="004D0BF5"/>
    <w:rsid w:val="004E1F5C"/>
    <w:rsid w:val="004E3163"/>
    <w:rsid w:val="004E4815"/>
    <w:rsid w:val="0050207B"/>
    <w:rsid w:val="0051400B"/>
    <w:rsid w:val="005203E2"/>
    <w:rsid w:val="00524EAA"/>
    <w:rsid w:val="005307F9"/>
    <w:rsid w:val="00535D65"/>
    <w:rsid w:val="00541FD7"/>
    <w:rsid w:val="00544EFB"/>
    <w:rsid w:val="00551731"/>
    <w:rsid w:val="005551A9"/>
    <w:rsid w:val="0056100C"/>
    <w:rsid w:val="005610DD"/>
    <w:rsid w:val="00562AC6"/>
    <w:rsid w:val="00570340"/>
    <w:rsid w:val="00570A0B"/>
    <w:rsid w:val="00573806"/>
    <w:rsid w:val="00574F26"/>
    <w:rsid w:val="00576F6A"/>
    <w:rsid w:val="00591DA7"/>
    <w:rsid w:val="00592045"/>
    <w:rsid w:val="00593098"/>
    <w:rsid w:val="005B227D"/>
    <w:rsid w:val="005B6A0B"/>
    <w:rsid w:val="005C0657"/>
    <w:rsid w:val="005E1709"/>
    <w:rsid w:val="005F36AA"/>
    <w:rsid w:val="0060088D"/>
    <w:rsid w:val="006057E0"/>
    <w:rsid w:val="0060788F"/>
    <w:rsid w:val="00612EAC"/>
    <w:rsid w:val="0062606B"/>
    <w:rsid w:val="006269DA"/>
    <w:rsid w:val="00626BB7"/>
    <w:rsid w:val="00647C4B"/>
    <w:rsid w:val="006565E5"/>
    <w:rsid w:val="00694002"/>
    <w:rsid w:val="00696FC0"/>
    <w:rsid w:val="006A2A70"/>
    <w:rsid w:val="006A46D6"/>
    <w:rsid w:val="006A46DB"/>
    <w:rsid w:val="006A4E9A"/>
    <w:rsid w:val="006A701F"/>
    <w:rsid w:val="006B115C"/>
    <w:rsid w:val="006D5C32"/>
    <w:rsid w:val="006D6259"/>
    <w:rsid w:val="006E0578"/>
    <w:rsid w:val="006E22D0"/>
    <w:rsid w:val="006E49DA"/>
    <w:rsid w:val="007001BA"/>
    <w:rsid w:val="00701953"/>
    <w:rsid w:val="00704C4E"/>
    <w:rsid w:val="00722DB9"/>
    <w:rsid w:val="007256CA"/>
    <w:rsid w:val="00740940"/>
    <w:rsid w:val="007451AA"/>
    <w:rsid w:val="007504C2"/>
    <w:rsid w:val="007764F5"/>
    <w:rsid w:val="007972E2"/>
    <w:rsid w:val="007A0FA6"/>
    <w:rsid w:val="007A3C8B"/>
    <w:rsid w:val="007B412F"/>
    <w:rsid w:val="007C58E3"/>
    <w:rsid w:val="007D466E"/>
    <w:rsid w:val="007D6532"/>
    <w:rsid w:val="007E16E6"/>
    <w:rsid w:val="00821600"/>
    <w:rsid w:val="00822AAE"/>
    <w:rsid w:val="008415ED"/>
    <w:rsid w:val="00846381"/>
    <w:rsid w:val="00852575"/>
    <w:rsid w:val="0085505A"/>
    <w:rsid w:val="00857176"/>
    <w:rsid w:val="008574EC"/>
    <w:rsid w:val="0086711B"/>
    <w:rsid w:val="00880FF7"/>
    <w:rsid w:val="00894819"/>
    <w:rsid w:val="008B31D4"/>
    <w:rsid w:val="008B46D4"/>
    <w:rsid w:val="008D4E76"/>
    <w:rsid w:val="008F0FC7"/>
    <w:rsid w:val="008F6CCA"/>
    <w:rsid w:val="00904F22"/>
    <w:rsid w:val="00906BA2"/>
    <w:rsid w:val="009075DC"/>
    <w:rsid w:val="00921ECA"/>
    <w:rsid w:val="00930925"/>
    <w:rsid w:val="00936204"/>
    <w:rsid w:val="009612A1"/>
    <w:rsid w:val="0096337C"/>
    <w:rsid w:val="00963BDE"/>
    <w:rsid w:val="00965CFD"/>
    <w:rsid w:val="00987493"/>
    <w:rsid w:val="00992F4C"/>
    <w:rsid w:val="00993C49"/>
    <w:rsid w:val="009B51B4"/>
    <w:rsid w:val="009B5ECC"/>
    <w:rsid w:val="009C1328"/>
    <w:rsid w:val="009C3395"/>
    <w:rsid w:val="009D2DCD"/>
    <w:rsid w:val="009D30F5"/>
    <w:rsid w:val="009E527B"/>
    <w:rsid w:val="009F3C2C"/>
    <w:rsid w:val="009F3EE4"/>
    <w:rsid w:val="009F7ECA"/>
    <w:rsid w:val="00A0193E"/>
    <w:rsid w:val="00A030E9"/>
    <w:rsid w:val="00A07AF9"/>
    <w:rsid w:val="00A22058"/>
    <w:rsid w:val="00A311F6"/>
    <w:rsid w:val="00A40EC6"/>
    <w:rsid w:val="00A55175"/>
    <w:rsid w:val="00A618ED"/>
    <w:rsid w:val="00A640F7"/>
    <w:rsid w:val="00A730A8"/>
    <w:rsid w:val="00A910B0"/>
    <w:rsid w:val="00A93541"/>
    <w:rsid w:val="00A9445E"/>
    <w:rsid w:val="00AA372E"/>
    <w:rsid w:val="00AA7BBE"/>
    <w:rsid w:val="00B1436C"/>
    <w:rsid w:val="00B218EB"/>
    <w:rsid w:val="00B34F9D"/>
    <w:rsid w:val="00B378C3"/>
    <w:rsid w:val="00B40B79"/>
    <w:rsid w:val="00B43E2D"/>
    <w:rsid w:val="00B56CE5"/>
    <w:rsid w:val="00B82B9B"/>
    <w:rsid w:val="00B85D59"/>
    <w:rsid w:val="00B86543"/>
    <w:rsid w:val="00B92D57"/>
    <w:rsid w:val="00B95C18"/>
    <w:rsid w:val="00BA16AB"/>
    <w:rsid w:val="00BA3EBF"/>
    <w:rsid w:val="00BB2A1F"/>
    <w:rsid w:val="00BB4191"/>
    <w:rsid w:val="00BC099D"/>
    <w:rsid w:val="00BC27EB"/>
    <w:rsid w:val="00BD159F"/>
    <w:rsid w:val="00BE32B6"/>
    <w:rsid w:val="00BF3357"/>
    <w:rsid w:val="00C11100"/>
    <w:rsid w:val="00C224C2"/>
    <w:rsid w:val="00C229AD"/>
    <w:rsid w:val="00C2419C"/>
    <w:rsid w:val="00C27106"/>
    <w:rsid w:val="00C31FCD"/>
    <w:rsid w:val="00C4663B"/>
    <w:rsid w:val="00C652B7"/>
    <w:rsid w:val="00C809CF"/>
    <w:rsid w:val="00C8139C"/>
    <w:rsid w:val="00C86120"/>
    <w:rsid w:val="00C935F7"/>
    <w:rsid w:val="00C9445F"/>
    <w:rsid w:val="00C96A95"/>
    <w:rsid w:val="00CA64BF"/>
    <w:rsid w:val="00CB28B2"/>
    <w:rsid w:val="00CB3A1F"/>
    <w:rsid w:val="00CB69C5"/>
    <w:rsid w:val="00CB75B9"/>
    <w:rsid w:val="00CB7BEF"/>
    <w:rsid w:val="00CC549B"/>
    <w:rsid w:val="00CC7B60"/>
    <w:rsid w:val="00CD4D46"/>
    <w:rsid w:val="00CF5059"/>
    <w:rsid w:val="00D06F98"/>
    <w:rsid w:val="00D1058E"/>
    <w:rsid w:val="00D23E37"/>
    <w:rsid w:val="00D24882"/>
    <w:rsid w:val="00D25EFD"/>
    <w:rsid w:val="00D26DFB"/>
    <w:rsid w:val="00D356ED"/>
    <w:rsid w:val="00D40D2C"/>
    <w:rsid w:val="00D4753F"/>
    <w:rsid w:val="00D551BA"/>
    <w:rsid w:val="00D62DE0"/>
    <w:rsid w:val="00D63A38"/>
    <w:rsid w:val="00D72FBE"/>
    <w:rsid w:val="00D7419B"/>
    <w:rsid w:val="00D913C8"/>
    <w:rsid w:val="00D95BB8"/>
    <w:rsid w:val="00D96532"/>
    <w:rsid w:val="00D97538"/>
    <w:rsid w:val="00DA522B"/>
    <w:rsid w:val="00DA7200"/>
    <w:rsid w:val="00DB0518"/>
    <w:rsid w:val="00DB58F9"/>
    <w:rsid w:val="00DC0264"/>
    <w:rsid w:val="00DC0BA3"/>
    <w:rsid w:val="00DD3898"/>
    <w:rsid w:val="00DD5199"/>
    <w:rsid w:val="00DE5FF3"/>
    <w:rsid w:val="00DF27C6"/>
    <w:rsid w:val="00DF5215"/>
    <w:rsid w:val="00E1561E"/>
    <w:rsid w:val="00E16255"/>
    <w:rsid w:val="00E36CF0"/>
    <w:rsid w:val="00E77F05"/>
    <w:rsid w:val="00E84A67"/>
    <w:rsid w:val="00E90091"/>
    <w:rsid w:val="00EA36FB"/>
    <w:rsid w:val="00EB119A"/>
    <w:rsid w:val="00EC04BD"/>
    <w:rsid w:val="00EC2965"/>
    <w:rsid w:val="00EC4143"/>
    <w:rsid w:val="00ED6AA3"/>
    <w:rsid w:val="00ED77C2"/>
    <w:rsid w:val="00EE3586"/>
    <w:rsid w:val="00F0066C"/>
    <w:rsid w:val="00F01994"/>
    <w:rsid w:val="00F024DE"/>
    <w:rsid w:val="00F15DC8"/>
    <w:rsid w:val="00F2356F"/>
    <w:rsid w:val="00F30C7E"/>
    <w:rsid w:val="00F5217E"/>
    <w:rsid w:val="00F54264"/>
    <w:rsid w:val="00F8165E"/>
    <w:rsid w:val="00F82F11"/>
    <w:rsid w:val="00FA0D9B"/>
    <w:rsid w:val="00FB14F1"/>
    <w:rsid w:val="00FB1E7A"/>
    <w:rsid w:val="00FB4328"/>
    <w:rsid w:val="00FB60E6"/>
    <w:rsid w:val="00FB6DEA"/>
    <w:rsid w:val="00FC4B96"/>
    <w:rsid w:val="00FC655B"/>
    <w:rsid w:val="00FD58AB"/>
    <w:rsid w:val="00FD798F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62C3"/>
  <w15:docId w15:val="{A25EA9CF-34FD-46F6-BA22-E09B0F4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E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nd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nanaka.berdzenishvil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1BFA-5085-48E5-BBB5-8F26870B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ninaka</cp:lastModifiedBy>
  <cp:revision>26</cp:revision>
  <cp:lastPrinted>2019-02-27T09:31:00Z</cp:lastPrinted>
  <dcterms:created xsi:type="dcterms:W3CDTF">2019-03-11T12:47:00Z</dcterms:created>
  <dcterms:modified xsi:type="dcterms:W3CDTF">2019-11-21T12:51:00Z</dcterms:modified>
</cp:coreProperties>
</file>