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DEF" w:rsidRDefault="00770DEF" w:rsidP="00770DEF">
      <w:pPr>
        <w:jc w:val="center"/>
        <w:rPr>
          <w:rFonts w:ascii="Sylfaen" w:hAnsi="Sylfaen"/>
          <w:b/>
          <w:lang w:val="hy-AM"/>
        </w:rPr>
      </w:pPr>
      <w:r w:rsidRPr="007452DC">
        <w:rPr>
          <w:rFonts w:ascii="Sylfaen" w:hAnsi="Sylfaen"/>
          <w:b/>
        </w:rPr>
        <w:t xml:space="preserve">ASSOCIATION OF </w:t>
      </w:r>
      <w:r w:rsidR="00431D1D" w:rsidRPr="007452DC">
        <w:rPr>
          <w:rFonts w:ascii="Sylfaen" w:hAnsi="Sylfaen"/>
          <w:b/>
        </w:rPr>
        <w:t>YOUNG</w:t>
      </w:r>
      <w:r w:rsidR="00431D1D">
        <w:rPr>
          <w:rFonts w:ascii="Sylfaen" w:hAnsi="Sylfaen"/>
          <w:b/>
        </w:rPr>
        <w:t xml:space="preserve"> INNOVATORS</w:t>
      </w:r>
      <w:r w:rsidR="00431D1D" w:rsidRPr="007452DC">
        <w:rPr>
          <w:rFonts w:ascii="Sylfaen" w:hAnsi="Sylfaen"/>
          <w:b/>
        </w:rPr>
        <w:t xml:space="preserve"> </w:t>
      </w:r>
      <w:r w:rsidRPr="007452DC">
        <w:rPr>
          <w:rFonts w:ascii="Sylfaen" w:hAnsi="Sylfaen"/>
          <w:b/>
        </w:rPr>
        <w:t>AND SCIENTISTS</w:t>
      </w:r>
    </w:p>
    <w:p w:rsidR="008C466A" w:rsidRPr="008C466A" w:rsidRDefault="008C466A" w:rsidP="008C466A">
      <w:pPr>
        <w:spacing w:after="120" w:line="360" w:lineRule="auto"/>
        <w:jc w:val="center"/>
        <w:rPr>
          <w:rFonts w:ascii="Sylfaen" w:hAnsi="Sylfaen" w:cs="Arial"/>
          <w:b/>
          <w:bCs/>
          <w:szCs w:val="28"/>
        </w:rPr>
      </w:pPr>
      <w:r w:rsidRPr="00BF3502">
        <w:rPr>
          <w:rFonts w:ascii="Sylfaen" w:hAnsi="Sylfaen"/>
          <w:b/>
          <w:szCs w:val="28"/>
        </w:rPr>
        <w:t>NATIONAL CENTER OF INNOVATION AND ENTREPRENEURSHIP</w:t>
      </w:r>
      <w:r>
        <w:rPr>
          <w:rFonts w:ascii="Sylfaen" w:hAnsi="Sylfaen"/>
          <w:b/>
          <w:szCs w:val="28"/>
          <w:lang w:val="hy-AM"/>
        </w:rPr>
        <w:t xml:space="preserve"> OF</w:t>
      </w:r>
      <w:r w:rsidRPr="00BF3502">
        <w:rPr>
          <w:rFonts w:ascii="Sylfaen" w:hAnsi="Sylfaen"/>
          <w:b/>
          <w:szCs w:val="28"/>
        </w:rPr>
        <w:t xml:space="preserve"> </w:t>
      </w:r>
      <w:r>
        <w:rPr>
          <w:rStyle w:val="st1"/>
          <w:rFonts w:ascii="Sylfaen" w:hAnsi="Sylfaen" w:cs="Arial"/>
          <w:b/>
          <w:bCs/>
          <w:szCs w:val="28"/>
        </w:rPr>
        <w:t>MINISTRY OF ECONOMY OF RA</w:t>
      </w:r>
    </w:p>
    <w:p w:rsidR="00770DEF" w:rsidRDefault="00770DEF" w:rsidP="00770DEF">
      <w:pPr>
        <w:spacing w:after="120" w:line="360" w:lineRule="auto"/>
        <w:jc w:val="center"/>
        <w:rPr>
          <w:rStyle w:val="st1"/>
          <w:rFonts w:ascii="Sylfaen" w:hAnsi="Sylfaen" w:cs="Arial"/>
          <w:b/>
          <w:bCs/>
          <w:szCs w:val="28"/>
        </w:rPr>
      </w:pPr>
      <w:r w:rsidRPr="00BF3502">
        <w:rPr>
          <w:rStyle w:val="st1"/>
          <w:rFonts w:ascii="Sylfaen" w:hAnsi="Sylfaen" w:cs="Arial"/>
          <w:b/>
          <w:bCs/>
          <w:szCs w:val="28"/>
        </w:rPr>
        <w:t xml:space="preserve">YOUNG SCIENTISTS SUPPORT PROGRAM </w:t>
      </w:r>
    </w:p>
    <w:p w:rsidR="00770DEF" w:rsidRPr="00770DEF" w:rsidRDefault="00770DEF" w:rsidP="00770DEF">
      <w:pPr>
        <w:spacing w:after="120" w:line="360" w:lineRule="auto"/>
        <w:jc w:val="center"/>
        <w:rPr>
          <w:rFonts w:ascii="Sylfaen" w:hAnsi="Sylfaen" w:cs="Arial"/>
          <w:b/>
          <w:bCs/>
          <w:szCs w:val="28"/>
          <w:lang w:val="hy-AM"/>
        </w:rPr>
      </w:pPr>
      <w:r w:rsidRPr="00770DEF">
        <w:rPr>
          <w:rFonts w:ascii="Sylfaen" w:hAnsi="Sylfaen" w:cs="Arial"/>
          <w:b/>
          <w:bCs/>
          <w:szCs w:val="28"/>
        </w:rPr>
        <w:t>MINISTRY OF SPORT AND YOUTH AFFAIRS</w:t>
      </w:r>
      <w:r>
        <w:rPr>
          <w:rFonts w:ascii="Sylfaen" w:hAnsi="Sylfaen" w:cs="Arial"/>
          <w:b/>
          <w:bCs/>
          <w:szCs w:val="28"/>
          <w:lang w:val="hy-AM"/>
        </w:rPr>
        <w:t xml:space="preserve"> OF RA</w:t>
      </w:r>
    </w:p>
    <w:p w:rsidR="00770DEF" w:rsidRPr="00902AEB" w:rsidRDefault="00770DEF" w:rsidP="00770DEF">
      <w:pPr>
        <w:spacing w:after="120" w:line="360" w:lineRule="auto"/>
        <w:jc w:val="center"/>
        <w:rPr>
          <w:rFonts w:ascii="Sylfaen" w:hAnsi="Sylfaen"/>
          <w:b/>
          <w:szCs w:val="28"/>
        </w:rPr>
      </w:pPr>
      <w:r w:rsidRPr="00BF3502">
        <w:rPr>
          <w:rFonts w:ascii="Sylfaen" w:hAnsi="Sylfaen"/>
          <w:b/>
          <w:szCs w:val="28"/>
        </w:rPr>
        <w:t>YOUNG SCIENTISTS COUNCIL OF NAS OF RA</w:t>
      </w:r>
    </w:p>
    <w:p w:rsidR="00770DEF" w:rsidRPr="00770DEF" w:rsidRDefault="00770DEF" w:rsidP="00770DEF">
      <w:pPr>
        <w:spacing w:after="120" w:line="360" w:lineRule="auto"/>
        <w:jc w:val="center"/>
        <w:rPr>
          <w:rFonts w:ascii="Sylfaen" w:hAnsi="Sylfaen"/>
          <w:b/>
          <w:szCs w:val="28"/>
          <w:lang w:val="hy-AM"/>
        </w:rPr>
      </w:pPr>
      <w:r>
        <w:rPr>
          <w:rFonts w:ascii="Sylfaen" w:hAnsi="Sylfaen"/>
          <w:b/>
          <w:szCs w:val="28"/>
          <w:lang w:val="hy-AM"/>
        </w:rPr>
        <w:t>YOUTH FOUNDATION OF ARMENIA</w:t>
      </w:r>
    </w:p>
    <w:p w:rsidR="00770DEF" w:rsidRDefault="00770DEF" w:rsidP="00770DEF">
      <w:pPr>
        <w:shd w:val="clear" w:color="auto" w:fill="FFFFFF"/>
        <w:spacing w:line="265" w:lineRule="atLeast"/>
        <w:jc w:val="center"/>
        <w:textAlignment w:val="baseline"/>
        <w:outlineLvl w:val="1"/>
        <w:rPr>
          <w:rFonts w:ascii="Sylfaen" w:hAnsi="Sylfaen"/>
          <w:b/>
          <w:bCs/>
          <w:color w:val="000000"/>
          <w:szCs w:val="28"/>
          <w:lang w:val="hy-AM"/>
        </w:rPr>
      </w:pPr>
      <w:r w:rsidRPr="007452DC">
        <w:rPr>
          <w:rFonts w:ascii="Sylfaen" w:hAnsi="Sylfaen"/>
          <w:b/>
          <w:bCs/>
          <w:color w:val="000000"/>
          <w:szCs w:val="28"/>
        </w:rPr>
        <w:t>RUSSIAN CENTER</w:t>
      </w:r>
      <w:r>
        <w:rPr>
          <w:rFonts w:ascii="Sylfaen" w:hAnsi="Sylfaen"/>
          <w:b/>
          <w:bCs/>
          <w:color w:val="000000"/>
          <w:szCs w:val="28"/>
          <w:lang w:val="hy-AM"/>
        </w:rPr>
        <w:t xml:space="preserve"> OF SCIENCE AND CULTURE</w:t>
      </w:r>
      <w:r>
        <w:rPr>
          <w:rFonts w:ascii="Sylfaen" w:hAnsi="Sylfaen"/>
          <w:b/>
          <w:bCs/>
          <w:color w:val="000000"/>
          <w:szCs w:val="28"/>
        </w:rPr>
        <w:t xml:space="preserve"> IN YEREVAN</w:t>
      </w:r>
      <w:r>
        <w:rPr>
          <w:rFonts w:ascii="Sylfaen" w:hAnsi="Sylfaen"/>
          <w:b/>
          <w:bCs/>
          <w:color w:val="000000"/>
          <w:szCs w:val="28"/>
        </w:rPr>
        <w:tab/>
      </w:r>
    </w:p>
    <w:p w:rsidR="008C466A" w:rsidRDefault="008C466A" w:rsidP="00770DEF">
      <w:pPr>
        <w:shd w:val="clear" w:color="auto" w:fill="FFFFFF"/>
        <w:spacing w:line="265" w:lineRule="atLeast"/>
        <w:jc w:val="center"/>
        <w:textAlignment w:val="baseline"/>
        <w:outlineLvl w:val="1"/>
        <w:rPr>
          <w:rFonts w:ascii="Sylfaen" w:hAnsi="Sylfaen"/>
          <w:b/>
          <w:bCs/>
          <w:color w:val="000000"/>
          <w:szCs w:val="28"/>
          <w:lang w:val="hy-AM"/>
        </w:rPr>
      </w:pPr>
    </w:p>
    <w:p w:rsidR="008C466A" w:rsidRDefault="008C466A" w:rsidP="00770DEF">
      <w:pPr>
        <w:shd w:val="clear" w:color="auto" w:fill="FFFFFF"/>
        <w:spacing w:line="265" w:lineRule="atLeast"/>
        <w:jc w:val="center"/>
        <w:textAlignment w:val="baseline"/>
        <w:outlineLvl w:val="1"/>
        <w:rPr>
          <w:rFonts w:ascii="Sylfaen" w:hAnsi="Sylfaen"/>
          <w:b/>
          <w:bCs/>
          <w:color w:val="000000"/>
          <w:szCs w:val="28"/>
          <w:lang w:val="hy-AM"/>
        </w:rPr>
      </w:pPr>
    </w:p>
    <w:p w:rsidR="008C466A" w:rsidRDefault="008C466A" w:rsidP="00770DEF">
      <w:pPr>
        <w:shd w:val="clear" w:color="auto" w:fill="FFFFFF"/>
        <w:spacing w:line="265" w:lineRule="atLeast"/>
        <w:jc w:val="center"/>
        <w:textAlignment w:val="baseline"/>
        <w:outlineLvl w:val="1"/>
        <w:rPr>
          <w:rFonts w:ascii="Sylfaen" w:hAnsi="Sylfaen"/>
          <w:b/>
          <w:bCs/>
          <w:color w:val="000000"/>
          <w:szCs w:val="28"/>
          <w:lang w:val="hy-AM"/>
        </w:rPr>
      </w:pPr>
    </w:p>
    <w:p w:rsidR="008C466A" w:rsidRPr="008C466A" w:rsidRDefault="008C466A" w:rsidP="008C466A">
      <w:pPr>
        <w:shd w:val="clear" w:color="auto" w:fill="FFFFFF"/>
        <w:spacing w:line="265" w:lineRule="atLeast"/>
        <w:textAlignment w:val="baseline"/>
        <w:outlineLvl w:val="1"/>
        <w:rPr>
          <w:rFonts w:ascii="Sylfaen" w:hAnsi="Sylfaen"/>
          <w:b/>
          <w:bCs/>
          <w:color w:val="000000"/>
          <w:szCs w:val="28"/>
          <w:lang w:val="hy-AM"/>
        </w:rPr>
      </w:pPr>
      <w:r>
        <w:rPr>
          <w:rFonts w:ascii="Sylfaen" w:hAnsi="Sylfaen"/>
          <w:b/>
          <w:bCs/>
          <w:noProof/>
          <w:color w:val="000000"/>
          <w:szCs w:val="28"/>
        </w:rPr>
        <w:drawing>
          <wp:inline distT="0" distB="0" distL="0" distR="0">
            <wp:extent cx="5943600" cy="1047115"/>
            <wp:effectExtent l="19050" t="0" r="0" b="0"/>
            <wp:docPr id="1" name="Picture 0" descr="school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s.JPG"/>
                    <pic:cNvPicPr/>
                  </pic:nvPicPr>
                  <pic:blipFill>
                    <a:blip r:embed="rId4"/>
                    <a:stretch>
                      <a:fillRect/>
                    </a:stretch>
                  </pic:blipFill>
                  <pic:spPr>
                    <a:xfrm>
                      <a:off x="0" y="0"/>
                      <a:ext cx="5943600" cy="1047115"/>
                    </a:xfrm>
                    <a:prstGeom prst="rect">
                      <a:avLst/>
                    </a:prstGeom>
                  </pic:spPr>
                </pic:pic>
              </a:graphicData>
            </a:graphic>
          </wp:inline>
        </w:drawing>
      </w:r>
    </w:p>
    <w:p w:rsidR="008C466A" w:rsidRDefault="008C466A" w:rsidP="008C466A">
      <w:pPr>
        <w:jc w:val="center"/>
        <w:rPr>
          <w:rFonts w:ascii="Sylfaen" w:hAnsi="Sylfaen"/>
          <w:b/>
          <w:sz w:val="32"/>
          <w:szCs w:val="32"/>
          <w:lang w:val="hy-AM"/>
        </w:rPr>
      </w:pPr>
    </w:p>
    <w:p w:rsidR="008C466A" w:rsidRPr="00DA5AD6" w:rsidRDefault="008C466A" w:rsidP="008C466A">
      <w:pPr>
        <w:jc w:val="center"/>
        <w:rPr>
          <w:rFonts w:ascii="Sylfaen" w:hAnsi="Sylfaen" w:cs="Arial"/>
          <w:b/>
          <w:color w:val="000000"/>
          <w:sz w:val="32"/>
          <w:szCs w:val="32"/>
          <w:shd w:val="clear" w:color="auto" w:fill="FFFFFF"/>
        </w:rPr>
      </w:pPr>
      <w:r>
        <w:rPr>
          <w:rFonts w:ascii="Sylfaen" w:hAnsi="Sylfaen"/>
          <w:b/>
          <w:sz w:val="32"/>
          <w:szCs w:val="32"/>
          <w:lang w:val="hy-AM"/>
        </w:rPr>
        <w:t>Second</w:t>
      </w:r>
      <w:r w:rsidRPr="00DA5AD6">
        <w:rPr>
          <w:rFonts w:ascii="Sylfaen" w:hAnsi="Sylfaen"/>
          <w:b/>
          <w:sz w:val="32"/>
          <w:szCs w:val="32"/>
        </w:rPr>
        <w:t xml:space="preserve"> International Youth</w:t>
      </w:r>
      <w:r w:rsidRPr="00DA5AD6">
        <w:rPr>
          <w:rFonts w:ascii="Arial" w:hAnsi="Arial" w:cs="Arial"/>
          <w:color w:val="000000"/>
          <w:sz w:val="32"/>
          <w:szCs w:val="32"/>
          <w:shd w:val="clear" w:color="auto" w:fill="FFFFFF"/>
        </w:rPr>
        <w:t xml:space="preserve"> </w:t>
      </w:r>
      <w:r w:rsidRPr="00DA5AD6">
        <w:rPr>
          <w:rFonts w:ascii="Sylfaen" w:hAnsi="Sylfaen" w:cs="Arial"/>
          <w:b/>
          <w:color w:val="000000"/>
          <w:sz w:val="32"/>
          <w:szCs w:val="32"/>
          <w:shd w:val="clear" w:color="auto" w:fill="FFFFFF"/>
        </w:rPr>
        <w:t>Scientific School</w:t>
      </w:r>
    </w:p>
    <w:p w:rsidR="008C466A" w:rsidRPr="00DA5AD6" w:rsidRDefault="008C466A" w:rsidP="008C466A">
      <w:pPr>
        <w:jc w:val="center"/>
        <w:rPr>
          <w:rFonts w:ascii="Sylfaen" w:hAnsi="Sylfaen" w:cs="Arial"/>
          <w:b/>
          <w:color w:val="000000"/>
          <w:sz w:val="32"/>
          <w:szCs w:val="32"/>
          <w:shd w:val="clear" w:color="auto" w:fill="FFFFFF"/>
        </w:rPr>
      </w:pPr>
      <w:r w:rsidRPr="00DA5AD6">
        <w:rPr>
          <w:rFonts w:ascii="Sylfaen" w:hAnsi="Sylfaen"/>
          <w:b/>
          <w:sz w:val="32"/>
          <w:szCs w:val="24"/>
        </w:rPr>
        <w:t>«</w:t>
      </w:r>
      <w:r>
        <w:rPr>
          <w:rFonts w:ascii="Sylfaen" w:hAnsi="Sylfaen" w:cs="Arial"/>
          <w:b/>
          <w:color w:val="000000"/>
          <w:sz w:val="32"/>
          <w:szCs w:val="32"/>
          <w:shd w:val="clear" w:color="auto" w:fill="FFFFFF"/>
        </w:rPr>
        <w:t>Innovation M</w:t>
      </w:r>
      <w:r w:rsidRPr="00DA5AD6">
        <w:rPr>
          <w:rFonts w:ascii="Sylfaen" w:hAnsi="Sylfaen" w:cs="Arial"/>
          <w:b/>
          <w:color w:val="000000"/>
          <w:sz w:val="32"/>
          <w:szCs w:val="32"/>
          <w:shd w:val="clear" w:color="auto" w:fill="FFFFFF"/>
        </w:rPr>
        <w:t>anagement</w:t>
      </w:r>
      <w:r w:rsidRPr="00DA5AD6">
        <w:rPr>
          <w:rFonts w:ascii="Sylfaen" w:hAnsi="Sylfaen"/>
          <w:b/>
          <w:sz w:val="32"/>
          <w:szCs w:val="24"/>
        </w:rPr>
        <w:t>»</w:t>
      </w:r>
    </w:p>
    <w:p w:rsidR="008C466A" w:rsidRPr="00DA5AD6" w:rsidRDefault="008C466A" w:rsidP="008C466A">
      <w:pPr>
        <w:jc w:val="center"/>
        <w:rPr>
          <w:rFonts w:ascii="Sylfaen" w:hAnsi="Sylfaen"/>
          <w:szCs w:val="28"/>
        </w:rPr>
      </w:pPr>
    </w:p>
    <w:p w:rsidR="008C466A" w:rsidRPr="00DA5AD6" w:rsidRDefault="008C466A" w:rsidP="008C466A">
      <w:pPr>
        <w:rPr>
          <w:rFonts w:ascii="Sylfaen" w:hAnsi="Sylfaen"/>
          <w:i/>
          <w:szCs w:val="28"/>
        </w:rPr>
      </w:pPr>
    </w:p>
    <w:p w:rsidR="008C466A" w:rsidRPr="008C466A" w:rsidRDefault="008C466A" w:rsidP="008C466A">
      <w:pPr>
        <w:jc w:val="center"/>
        <w:rPr>
          <w:rFonts w:ascii="Sylfaen" w:hAnsi="Sylfaen"/>
          <w:b/>
          <w:szCs w:val="28"/>
          <w:lang w:val="hy-AM"/>
        </w:rPr>
      </w:pPr>
      <w:r>
        <w:rPr>
          <w:rFonts w:ascii="Sylfaen" w:hAnsi="Sylfaen"/>
          <w:b/>
          <w:szCs w:val="28"/>
          <w:lang w:val="hy-AM"/>
        </w:rPr>
        <w:t xml:space="preserve">30 Sep – 02 Oct </w:t>
      </w:r>
      <w:r>
        <w:rPr>
          <w:rFonts w:ascii="Sylfaen" w:hAnsi="Sylfaen"/>
          <w:b/>
          <w:szCs w:val="28"/>
        </w:rPr>
        <w:t xml:space="preserve"> 201</w:t>
      </w:r>
      <w:r>
        <w:rPr>
          <w:rFonts w:ascii="Sylfaen" w:hAnsi="Sylfaen"/>
          <w:b/>
          <w:szCs w:val="28"/>
          <w:lang w:val="hy-AM"/>
        </w:rPr>
        <w:t>6</w:t>
      </w:r>
    </w:p>
    <w:p w:rsidR="00227EF3" w:rsidRPr="00C00C17" w:rsidRDefault="008C466A" w:rsidP="008C466A">
      <w:pPr>
        <w:jc w:val="center"/>
        <w:rPr>
          <w:rFonts w:ascii="Sylfaen" w:hAnsi="Sylfaen"/>
          <w:b/>
          <w:szCs w:val="28"/>
          <w:lang w:val="ru-RU"/>
        </w:rPr>
      </w:pPr>
      <w:r w:rsidRPr="008C466A">
        <w:rPr>
          <w:rFonts w:ascii="Sylfaen" w:hAnsi="Sylfaen"/>
          <w:b/>
          <w:szCs w:val="28"/>
        </w:rPr>
        <w:t>Tsaghkadzor</w:t>
      </w:r>
      <w:r w:rsidR="00C00C17">
        <w:rPr>
          <w:rFonts w:ascii="Sylfaen" w:hAnsi="Sylfaen"/>
          <w:b/>
          <w:szCs w:val="28"/>
        </w:rPr>
        <w:t>, Armenia</w:t>
      </w:r>
    </w:p>
    <w:p w:rsidR="008C466A" w:rsidRDefault="008C466A" w:rsidP="008C466A">
      <w:pPr>
        <w:jc w:val="center"/>
        <w:rPr>
          <w:rFonts w:ascii="Sylfaen" w:hAnsi="Sylfaen"/>
          <w:b/>
          <w:szCs w:val="28"/>
          <w:lang w:val="hy-AM"/>
        </w:rPr>
      </w:pPr>
    </w:p>
    <w:p w:rsidR="008C466A" w:rsidRDefault="008C466A" w:rsidP="008C466A">
      <w:pPr>
        <w:jc w:val="center"/>
        <w:rPr>
          <w:rFonts w:ascii="Sylfaen" w:hAnsi="Sylfaen"/>
          <w:b/>
          <w:szCs w:val="28"/>
          <w:lang w:val="hy-AM"/>
        </w:rPr>
      </w:pPr>
    </w:p>
    <w:p w:rsidR="008C466A" w:rsidRPr="00863BB1" w:rsidRDefault="008C466A" w:rsidP="008C466A">
      <w:pPr>
        <w:jc w:val="center"/>
        <w:rPr>
          <w:rFonts w:ascii="Sylfaen" w:hAnsi="Sylfaen"/>
          <w:b/>
          <w:sz w:val="24"/>
          <w:szCs w:val="24"/>
          <w:lang w:val="hy-AM"/>
        </w:rPr>
      </w:pPr>
      <w:r w:rsidRPr="00863BB1">
        <w:rPr>
          <w:rFonts w:ascii="Sylfaen" w:hAnsi="Sylfaen"/>
          <w:b/>
          <w:sz w:val="24"/>
          <w:szCs w:val="24"/>
        </w:rPr>
        <w:lastRenderedPageBreak/>
        <w:t>Dear colleagues</w:t>
      </w:r>
    </w:p>
    <w:p w:rsidR="008C466A" w:rsidRPr="00863BB1" w:rsidRDefault="008C466A" w:rsidP="008C466A">
      <w:pPr>
        <w:ind w:firstLine="720"/>
        <w:jc w:val="both"/>
        <w:rPr>
          <w:sz w:val="24"/>
          <w:szCs w:val="24"/>
        </w:rPr>
      </w:pPr>
      <w:r w:rsidRPr="00863BB1">
        <w:rPr>
          <w:sz w:val="24"/>
          <w:szCs w:val="24"/>
        </w:rPr>
        <w:t>We invite you to take part in the Second International Youth Scientific School "Innovation Management", which will be held in Tsaghkadzor</w:t>
      </w:r>
      <w:r w:rsidR="00C00C17">
        <w:rPr>
          <w:sz w:val="24"/>
          <w:szCs w:val="24"/>
        </w:rPr>
        <w:t>, Armenia</w:t>
      </w:r>
      <w:r w:rsidRPr="00863BB1">
        <w:rPr>
          <w:sz w:val="24"/>
          <w:szCs w:val="24"/>
        </w:rPr>
        <w:t xml:space="preserve"> from September </w:t>
      </w:r>
      <w:r w:rsidRPr="00863BB1">
        <w:rPr>
          <w:rFonts w:ascii="Sylfaen" w:hAnsi="Sylfaen"/>
          <w:sz w:val="24"/>
          <w:szCs w:val="24"/>
          <w:lang w:val="hy-AM"/>
        </w:rPr>
        <w:t>30</w:t>
      </w:r>
      <w:r w:rsidRPr="00863BB1">
        <w:rPr>
          <w:sz w:val="24"/>
          <w:szCs w:val="24"/>
        </w:rPr>
        <w:t xml:space="preserve"> to </w:t>
      </w:r>
      <w:r w:rsidRPr="00863BB1">
        <w:rPr>
          <w:rFonts w:ascii="Sylfaen" w:hAnsi="Sylfaen"/>
          <w:sz w:val="24"/>
          <w:szCs w:val="24"/>
          <w:lang w:val="hy-AM"/>
        </w:rPr>
        <w:t>October 02.</w:t>
      </w:r>
    </w:p>
    <w:p w:rsidR="00B71C57" w:rsidRPr="00193EEC" w:rsidRDefault="00624A20" w:rsidP="00193EEC">
      <w:pPr>
        <w:ind w:firstLine="720"/>
        <w:jc w:val="both"/>
        <w:rPr>
          <w:sz w:val="24"/>
          <w:szCs w:val="24"/>
        </w:rPr>
      </w:pPr>
      <w:r w:rsidRPr="00863BB1">
        <w:rPr>
          <w:sz w:val="24"/>
          <w:szCs w:val="24"/>
        </w:rPr>
        <w:t xml:space="preserve">Through interactive sessions the school </w:t>
      </w:r>
      <w:r w:rsidR="00193EEC" w:rsidRPr="00863BB1">
        <w:rPr>
          <w:sz w:val="24"/>
          <w:szCs w:val="24"/>
        </w:rPr>
        <w:t>aims</w:t>
      </w:r>
      <w:r w:rsidRPr="00863BB1">
        <w:rPr>
          <w:sz w:val="24"/>
          <w:szCs w:val="24"/>
        </w:rPr>
        <w:t xml:space="preserve"> to familiarize participants with the mechanisms of scientific-innovative projects commercialization</w:t>
      </w:r>
      <w:r w:rsidR="00362EA8" w:rsidRPr="00863BB1">
        <w:rPr>
          <w:sz w:val="24"/>
          <w:szCs w:val="24"/>
        </w:rPr>
        <w:t>, the process and particularities regarding the way</w:t>
      </w:r>
      <w:r w:rsidR="00DA4931" w:rsidRPr="00863BB1">
        <w:rPr>
          <w:sz w:val="24"/>
          <w:szCs w:val="24"/>
        </w:rPr>
        <w:t xml:space="preserve"> of reaching market starting from an idea, likewise providing knowledge and skills concerning the fields of </w:t>
      </w:r>
      <w:r w:rsidR="00193EEC" w:rsidRPr="00863BB1">
        <w:rPr>
          <w:sz w:val="24"/>
          <w:szCs w:val="24"/>
        </w:rPr>
        <w:t>management and protection</w:t>
      </w:r>
      <w:r w:rsidR="00193EEC" w:rsidRPr="00193EEC">
        <w:rPr>
          <w:sz w:val="24"/>
          <w:szCs w:val="24"/>
        </w:rPr>
        <w:t xml:space="preserve"> of </w:t>
      </w:r>
      <w:r w:rsidR="00DA4931" w:rsidRPr="00863BB1">
        <w:rPr>
          <w:sz w:val="24"/>
          <w:szCs w:val="24"/>
        </w:rPr>
        <w:t>intell</w:t>
      </w:r>
      <w:r w:rsidR="00863BB1">
        <w:rPr>
          <w:sz w:val="24"/>
          <w:szCs w:val="24"/>
        </w:rPr>
        <w:t>ectual property objects</w:t>
      </w:r>
      <w:r w:rsidR="00DA4931" w:rsidRPr="00863BB1">
        <w:rPr>
          <w:sz w:val="24"/>
          <w:szCs w:val="24"/>
        </w:rPr>
        <w:t xml:space="preserve"> (IPO)</w:t>
      </w:r>
      <w:r w:rsidR="00ED6D7E" w:rsidRPr="00863BB1">
        <w:rPr>
          <w:sz w:val="24"/>
          <w:szCs w:val="24"/>
        </w:rPr>
        <w:t>. As a result of g</w:t>
      </w:r>
      <w:r w:rsidR="00863BB1">
        <w:rPr>
          <w:sz w:val="24"/>
          <w:szCs w:val="24"/>
        </w:rPr>
        <w:t>roup works</w:t>
      </w:r>
      <w:r w:rsidR="00193EEC" w:rsidRPr="00193EEC">
        <w:rPr>
          <w:sz w:val="24"/>
          <w:szCs w:val="24"/>
        </w:rPr>
        <w:t xml:space="preserve"> </w:t>
      </w:r>
      <w:r w:rsidR="00863BB1">
        <w:rPr>
          <w:sz w:val="24"/>
          <w:szCs w:val="24"/>
        </w:rPr>
        <w:t>participants will</w:t>
      </w:r>
      <w:r w:rsidR="00193EEC">
        <w:rPr>
          <w:sz w:val="24"/>
          <w:szCs w:val="24"/>
        </w:rPr>
        <w:t xml:space="preserve"> gradually</w:t>
      </w:r>
      <w:r w:rsidR="00863BB1">
        <w:rPr>
          <w:sz w:val="24"/>
          <w:szCs w:val="24"/>
        </w:rPr>
        <w:t xml:space="preserve"> get acquainted </w:t>
      </w:r>
      <w:r w:rsidR="00B71C57">
        <w:rPr>
          <w:sz w:val="24"/>
          <w:szCs w:val="24"/>
        </w:rPr>
        <w:t xml:space="preserve">with efficient techniques of business proposal writing, tools for its assessment, methodology of business project planning and management.  </w:t>
      </w:r>
    </w:p>
    <w:p w:rsidR="00863BB1" w:rsidRPr="00863BB1" w:rsidRDefault="00863BB1" w:rsidP="00863BB1">
      <w:pPr>
        <w:ind w:firstLine="720"/>
        <w:jc w:val="both"/>
        <w:rPr>
          <w:sz w:val="24"/>
          <w:szCs w:val="24"/>
        </w:rPr>
      </w:pPr>
      <w:r w:rsidRPr="00863BB1">
        <w:rPr>
          <w:sz w:val="24"/>
          <w:szCs w:val="24"/>
        </w:rPr>
        <w:t>The program prov</w:t>
      </w:r>
      <w:r w:rsidR="00193EEC">
        <w:rPr>
          <w:sz w:val="24"/>
          <w:szCs w:val="24"/>
        </w:rPr>
        <w:t>ides school lectures, workshops</w:t>
      </w:r>
      <w:r w:rsidRPr="00863BB1">
        <w:rPr>
          <w:sz w:val="24"/>
          <w:szCs w:val="24"/>
        </w:rPr>
        <w:t xml:space="preserve"> and master classes </w:t>
      </w:r>
      <w:r w:rsidR="0061485C">
        <w:rPr>
          <w:sz w:val="24"/>
          <w:szCs w:val="24"/>
        </w:rPr>
        <w:t xml:space="preserve">organized by </w:t>
      </w:r>
      <w:r w:rsidR="0061485C" w:rsidRPr="00863BB1">
        <w:rPr>
          <w:sz w:val="24"/>
          <w:szCs w:val="24"/>
        </w:rPr>
        <w:t>leading</w:t>
      </w:r>
      <w:r w:rsidRPr="00863BB1">
        <w:rPr>
          <w:sz w:val="24"/>
          <w:szCs w:val="24"/>
        </w:rPr>
        <w:t xml:space="preserve"> experts in the field of innovation</w:t>
      </w:r>
      <w:r w:rsidR="0061485C">
        <w:rPr>
          <w:sz w:val="24"/>
          <w:szCs w:val="24"/>
        </w:rPr>
        <w:t xml:space="preserve"> </w:t>
      </w:r>
      <w:r w:rsidR="0061485C" w:rsidRPr="00863BB1">
        <w:rPr>
          <w:sz w:val="24"/>
          <w:szCs w:val="24"/>
        </w:rPr>
        <w:t>and project</w:t>
      </w:r>
      <w:r w:rsidRPr="00863BB1">
        <w:rPr>
          <w:sz w:val="24"/>
          <w:szCs w:val="24"/>
        </w:rPr>
        <w:t xml:space="preserve"> management.</w:t>
      </w:r>
    </w:p>
    <w:p w:rsidR="00863BB1" w:rsidRPr="00431D1D" w:rsidRDefault="00863BB1" w:rsidP="00863BB1">
      <w:pPr>
        <w:ind w:firstLine="720"/>
        <w:jc w:val="both"/>
        <w:rPr>
          <w:sz w:val="24"/>
          <w:szCs w:val="24"/>
        </w:rPr>
      </w:pPr>
      <w:r w:rsidRPr="00863BB1">
        <w:rPr>
          <w:sz w:val="24"/>
          <w:szCs w:val="24"/>
        </w:rPr>
        <w:t>Participation is open for young scientists, individual innovators, students, graduate students and researchers aged between 20 to 35 years old.</w:t>
      </w:r>
    </w:p>
    <w:p w:rsidR="00863BB1" w:rsidRPr="00431D1D" w:rsidRDefault="00863BB1" w:rsidP="00863BB1">
      <w:pPr>
        <w:ind w:firstLine="720"/>
        <w:jc w:val="both"/>
        <w:rPr>
          <w:sz w:val="24"/>
          <w:szCs w:val="24"/>
        </w:rPr>
      </w:pPr>
      <w:r w:rsidRPr="00863BB1">
        <w:rPr>
          <w:sz w:val="24"/>
          <w:szCs w:val="24"/>
        </w:rPr>
        <w:t>There is no participation fee. Admission to all events of the School is free of charge. Expenses related to accommodation and meals during the School days will be covered by the organizers.</w:t>
      </w:r>
    </w:p>
    <w:p w:rsidR="00863BB1" w:rsidRPr="001C482A" w:rsidRDefault="00863BB1" w:rsidP="00863BB1">
      <w:pPr>
        <w:ind w:firstLine="720"/>
        <w:jc w:val="both"/>
        <w:rPr>
          <w:sz w:val="24"/>
          <w:szCs w:val="24"/>
        </w:rPr>
      </w:pPr>
      <w:r w:rsidRPr="00863BB1">
        <w:rPr>
          <w:sz w:val="24"/>
          <w:szCs w:val="24"/>
        </w:rPr>
        <w:t xml:space="preserve">The selection of applicants will take place on competitive basis. The jury consists of professors and experts who will </w:t>
      </w:r>
      <w:r w:rsidR="00B71C57" w:rsidRPr="00B71C57">
        <w:rPr>
          <w:sz w:val="24"/>
          <w:szCs w:val="24"/>
        </w:rPr>
        <w:t>run the sessions and</w:t>
      </w:r>
      <w:r w:rsidRPr="00863BB1">
        <w:rPr>
          <w:sz w:val="24"/>
          <w:szCs w:val="24"/>
        </w:rPr>
        <w:t xml:space="preserve"> activities </w:t>
      </w:r>
      <w:r w:rsidR="00B71C57" w:rsidRPr="00B71C57">
        <w:rPr>
          <w:sz w:val="24"/>
          <w:szCs w:val="24"/>
        </w:rPr>
        <w:t>of</w:t>
      </w:r>
      <w:r w:rsidRPr="00863BB1">
        <w:rPr>
          <w:sz w:val="24"/>
          <w:szCs w:val="24"/>
        </w:rPr>
        <w:t xml:space="preserve"> the school. In case of admi</w:t>
      </w:r>
      <w:r w:rsidR="00B71C57">
        <w:rPr>
          <w:sz w:val="24"/>
          <w:szCs w:val="24"/>
        </w:rPr>
        <w:t>ssion an invitation</w:t>
      </w:r>
      <w:r w:rsidR="00B71C57" w:rsidRPr="00B71C57">
        <w:rPr>
          <w:sz w:val="24"/>
          <w:szCs w:val="24"/>
        </w:rPr>
        <w:t xml:space="preserve"> letter</w:t>
      </w:r>
      <w:r w:rsidR="00B71C57">
        <w:rPr>
          <w:sz w:val="24"/>
          <w:szCs w:val="24"/>
        </w:rPr>
        <w:t xml:space="preserve"> will be </w:t>
      </w:r>
      <w:proofErr w:type="spellStart"/>
      <w:r w:rsidR="00B71C57">
        <w:rPr>
          <w:sz w:val="24"/>
          <w:szCs w:val="24"/>
        </w:rPr>
        <w:t>sen</w:t>
      </w:r>
      <w:proofErr w:type="spellEnd"/>
      <w:r w:rsidR="00B71C57">
        <w:rPr>
          <w:rFonts w:ascii="Sylfaen" w:hAnsi="Sylfaen"/>
          <w:sz w:val="24"/>
          <w:szCs w:val="24"/>
          <w:lang w:val="hy-AM"/>
        </w:rPr>
        <w:t>t</w:t>
      </w:r>
      <w:r w:rsidRPr="00863BB1">
        <w:rPr>
          <w:sz w:val="24"/>
          <w:szCs w:val="24"/>
        </w:rPr>
        <w:t xml:space="preserve"> to applicant</w:t>
      </w:r>
      <w:r w:rsidR="00B71C57">
        <w:rPr>
          <w:rFonts w:ascii="Sylfaen" w:hAnsi="Sylfaen"/>
          <w:sz w:val="24"/>
          <w:szCs w:val="24"/>
          <w:lang w:val="hy-AM"/>
        </w:rPr>
        <w:t xml:space="preserve"> </w:t>
      </w:r>
      <w:r w:rsidR="00B71C57" w:rsidRPr="00B71C57">
        <w:rPr>
          <w:sz w:val="24"/>
          <w:szCs w:val="24"/>
        </w:rPr>
        <w:t xml:space="preserve">confirming his/her participation in </w:t>
      </w:r>
      <w:r w:rsidRPr="00B71C57">
        <w:rPr>
          <w:sz w:val="24"/>
          <w:szCs w:val="24"/>
        </w:rPr>
        <w:t>Second International</w:t>
      </w:r>
      <w:r w:rsidRPr="00863BB1">
        <w:rPr>
          <w:sz w:val="24"/>
          <w:szCs w:val="24"/>
        </w:rPr>
        <w:t xml:space="preserve"> Youth Scientific School "Innovation Management". In order to participate in the competition, please, submit the application</w:t>
      </w:r>
      <w:r w:rsidRPr="00863BB1">
        <w:rPr>
          <w:sz w:val="24"/>
          <w:szCs w:val="24"/>
          <w:lang w:val="hy-AM"/>
        </w:rPr>
        <w:t xml:space="preserve"> form</w:t>
      </w:r>
      <w:r w:rsidRPr="00863BB1">
        <w:rPr>
          <w:sz w:val="24"/>
          <w:szCs w:val="24"/>
        </w:rPr>
        <w:t xml:space="preserve"> via following link</w:t>
      </w:r>
      <w:r w:rsidRPr="00863BB1">
        <w:rPr>
          <w:sz w:val="24"/>
          <w:szCs w:val="24"/>
          <w:lang w:val="hy-AM"/>
        </w:rPr>
        <w:t xml:space="preserve"> </w:t>
      </w:r>
      <w:hyperlink r:id="rId5" w:tgtFrame="_blank" w:history="1">
        <w:r w:rsidR="001C482A">
          <w:rPr>
            <w:rStyle w:val="Hyperlink"/>
            <w:rFonts w:ascii="Arial" w:hAnsi="Arial" w:cs="Arial"/>
            <w:color w:val="1155CC"/>
            <w:sz w:val="19"/>
            <w:szCs w:val="19"/>
            <w:shd w:val="clear" w:color="auto" w:fill="FFFFFF"/>
            <w:lang w:val="hy-AM"/>
          </w:rPr>
          <w:t>https://goo.gl/m6WdFh</w:t>
        </w:r>
      </w:hyperlink>
      <w:r w:rsidRPr="00863BB1">
        <w:rPr>
          <w:sz w:val="24"/>
          <w:szCs w:val="24"/>
          <w:lang w:val="hy-AM"/>
        </w:rPr>
        <w:t xml:space="preserve"> </w:t>
      </w:r>
      <w:r w:rsidRPr="00863BB1">
        <w:rPr>
          <w:sz w:val="24"/>
          <w:szCs w:val="24"/>
        </w:rPr>
        <w:t xml:space="preserve"> till 11 of September 2016.</w:t>
      </w:r>
    </w:p>
    <w:p w:rsidR="0061485C" w:rsidRDefault="0061485C" w:rsidP="00863BB1">
      <w:pPr>
        <w:ind w:firstLine="720"/>
        <w:jc w:val="both"/>
        <w:rPr>
          <w:sz w:val="24"/>
          <w:szCs w:val="24"/>
        </w:rPr>
      </w:pPr>
    </w:p>
    <w:p w:rsidR="00863BB1" w:rsidRPr="00863BB1" w:rsidRDefault="00863BB1" w:rsidP="00863BB1">
      <w:pPr>
        <w:ind w:firstLine="720"/>
        <w:jc w:val="both"/>
        <w:rPr>
          <w:sz w:val="24"/>
          <w:szCs w:val="24"/>
        </w:rPr>
      </w:pPr>
      <w:r w:rsidRPr="00863BB1">
        <w:rPr>
          <w:sz w:val="24"/>
          <w:szCs w:val="24"/>
        </w:rPr>
        <w:t>The number of participants is limited.</w:t>
      </w:r>
    </w:p>
    <w:p w:rsidR="00863BB1" w:rsidRPr="00863BB1" w:rsidRDefault="00863BB1" w:rsidP="00863BB1">
      <w:pPr>
        <w:ind w:firstLine="720"/>
        <w:jc w:val="both"/>
        <w:rPr>
          <w:sz w:val="24"/>
          <w:szCs w:val="24"/>
        </w:rPr>
      </w:pPr>
      <w:r w:rsidRPr="00863BB1">
        <w:rPr>
          <w:sz w:val="24"/>
          <w:szCs w:val="24"/>
        </w:rPr>
        <w:t>Sincerely,</w:t>
      </w:r>
    </w:p>
    <w:p w:rsidR="00863BB1" w:rsidRPr="00431D1D" w:rsidRDefault="00863BB1" w:rsidP="00863BB1">
      <w:pPr>
        <w:ind w:firstLine="720"/>
        <w:jc w:val="both"/>
        <w:rPr>
          <w:sz w:val="24"/>
          <w:szCs w:val="24"/>
        </w:rPr>
      </w:pPr>
      <w:r w:rsidRPr="00863BB1">
        <w:rPr>
          <w:sz w:val="24"/>
          <w:szCs w:val="24"/>
        </w:rPr>
        <w:t>Organizing Committee of the School</w:t>
      </w:r>
    </w:p>
    <w:p w:rsidR="00863BB1" w:rsidRPr="00863BB1" w:rsidRDefault="00863BB1" w:rsidP="00863BB1">
      <w:pPr>
        <w:ind w:firstLine="720"/>
        <w:jc w:val="both"/>
        <w:rPr>
          <w:lang w:val="hy-AM"/>
        </w:rPr>
      </w:pPr>
    </w:p>
    <w:p w:rsidR="00624A20" w:rsidRPr="0061485C" w:rsidRDefault="00624A20" w:rsidP="0061485C">
      <w:pPr>
        <w:jc w:val="both"/>
        <w:rPr>
          <w:rFonts w:ascii="Sylfaen" w:hAnsi="Sylfaen"/>
          <w:sz w:val="24"/>
        </w:rPr>
      </w:pPr>
    </w:p>
    <w:sectPr w:rsidR="00624A20" w:rsidRPr="0061485C" w:rsidSect="00227E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70DEF"/>
    <w:rsid w:val="00193EEC"/>
    <w:rsid w:val="001C482A"/>
    <w:rsid w:val="00227EF3"/>
    <w:rsid w:val="00362EA8"/>
    <w:rsid w:val="003C3E0F"/>
    <w:rsid w:val="00431D1D"/>
    <w:rsid w:val="0061485C"/>
    <w:rsid w:val="00624A20"/>
    <w:rsid w:val="00770DEF"/>
    <w:rsid w:val="008039D6"/>
    <w:rsid w:val="00863BB1"/>
    <w:rsid w:val="008C466A"/>
    <w:rsid w:val="00A1045B"/>
    <w:rsid w:val="00B12BFD"/>
    <w:rsid w:val="00B71C57"/>
    <w:rsid w:val="00C00C17"/>
    <w:rsid w:val="00DA4931"/>
    <w:rsid w:val="00DF6FB7"/>
    <w:rsid w:val="00ED6D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EF3"/>
  </w:style>
  <w:style w:type="paragraph" w:styleId="Heading3">
    <w:name w:val="heading 3"/>
    <w:basedOn w:val="Normal"/>
    <w:link w:val="Heading3Char"/>
    <w:uiPriority w:val="9"/>
    <w:qFormat/>
    <w:rsid w:val="00770D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0DEF"/>
    <w:rPr>
      <w:rFonts w:ascii="Times New Roman" w:eastAsia="Times New Roman" w:hAnsi="Times New Roman" w:cs="Times New Roman"/>
      <w:b/>
      <w:bCs/>
      <w:sz w:val="27"/>
      <w:szCs w:val="27"/>
    </w:rPr>
  </w:style>
  <w:style w:type="character" w:customStyle="1" w:styleId="st1">
    <w:name w:val="st1"/>
    <w:basedOn w:val="DefaultParagraphFont"/>
    <w:rsid w:val="00770DEF"/>
  </w:style>
  <w:style w:type="paragraph" w:styleId="BalloonText">
    <w:name w:val="Balloon Text"/>
    <w:basedOn w:val="Normal"/>
    <w:link w:val="BalloonTextChar"/>
    <w:uiPriority w:val="99"/>
    <w:semiHidden/>
    <w:unhideWhenUsed/>
    <w:rsid w:val="008C4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66A"/>
    <w:rPr>
      <w:rFonts w:ascii="Tahoma" w:hAnsi="Tahoma" w:cs="Tahoma"/>
      <w:sz w:val="16"/>
      <w:szCs w:val="16"/>
    </w:rPr>
  </w:style>
  <w:style w:type="character" w:styleId="Hyperlink">
    <w:name w:val="Hyperlink"/>
    <w:basedOn w:val="DefaultParagraphFont"/>
    <w:uiPriority w:val="99"/>
    <w:unhideWhenUsed/>
    <w:rsid w:val="00863BB1"/>
    <w:rPr>
      <w:color w:val="0000FF"/>
      <w:u w:val="single"/>
    </w:rPr>
  </w:style>
  <w:style w:type="character" w:styleId="FollowedHyperlink">
    <w:name w:val="FollowedHyperlink"/>
    <w:basedOn w:val="DefaultParagraphFont"/>
    <w:uiPriority w:val="99"/>
    <w:semiHidden/>
    <w:unhideWhenUsed/>
    <w:rsid w:val="0061485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1668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oo.gl/m6WdFh"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dc:creator>
  <cp:keywords/>
  <dc:description/>
  <cp:lastModifiedBy>liparit</cp:lastModifiedBy>
  <cp:revision>7</cp:revision>
  <dcterms:created xsi:type="dcterms:W3CDTF">2016-07-26T07:56:00Z</dcterms:created>
  <dcterms:modified xsi:type="dcterms:W3CDTF">2016-08-04T12:27:00Z</dcterms:modified>
</cp:coreProperties>
</file>