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9" w:rsidRDefault="007A1279" w:rsidP="007A1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CV</w:t>
      </w:r>
    </w:p>
    <w:p w:rsidR="007A1279" w:rsidRPr="007A1279" w:rsidRDefault="007A1279" w:rsidP="007A12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81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7A1279" w:rsidRDefault="007A1279" w:rsidP="007A127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სახელი: </w:t>
      </w:r>
      <w:r>
        <w:rPr>
          <w:rFonts w:ascii="Sylfaen" w:hAnsi="Sylfaen"/>
          <w:sz w:val="24"/>
          <w:szCs w:val="24"/>
          <w:lang w:val="ka-GE"/>
        </w:rPr>
        <w:t>მაია</w:t>
      </w:r>
    </w:p>
    <w:p w:rsidR="007A1279" w:rsidRDefault="007A1279" w:rsidP="007A1279">
      <w:pPr>
        <w:tabs>
          <w:tab w:val="left" w:pos="7605"/>
        </w:tabs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გვარი: </w:t>
      </w:r>
      <w:r>
        <w:rPr>
          <w:rFonts w:ascii="Sylfaen" w:hAnsi="Sylfaen"/>
          <w:sz w:val="24"/>
          <w:szCs w:val="24"/>
          <w:lang w:val="ka-GE"/>
        </w:rPr>
        <w:t>გიგაური</w:t>
      </w:r>
      <w:r>
        <w:rPr>
          <w:rFonts w:ascii="Sylfaen" w:hAnsi="Sylfaen"/>
          <w:sz w:val="24"/>
          <w:szCs w:val="24"/>
          <w:lang w:val="ka-GE"/>
        </w:rPr>
        <w:tab/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დაბადების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თარიღი</w:t>
      </w:r>
      <w:proofErr w:type="spellEnd"/>
      <w:r>
        <w:rPr>
          <w:b/>
        </w:rPr>
        <w:t>:</w:t>
      </w:r>
      <w:r>
        <w:rPr>
          <w:rFonts w:ascii="Sylfaen" w:hAnsi="Sylfaen"/>
          <w:lang w:val="ka-GE"/>
        </w:rPr>
        <w:t xml:space="preserve"> 24.04.1975</w:t>
      </w:r>
    </w:p>
    <w:p w:rsidR="007A1279" w:rsidRDefault="007A1279" w:rsidP="007A1279">
      <w:pPr>
        <w:jc w:val="both"/>
        <w:rPr>
          <w:rFonts w:ascii="Sylfaen" w:hAnsi="Sylfaen" w:cs="Sylfaen"/>
        </w:rPr>
      </w:pPr>
      <w:r>
        <w:rPr>
          <w:b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ეროვნება</w:t>
      </w:r>
      <w:proofErr w:type="spellEnd"/>
      <w:proofErr w:type="gram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ქართველი</w:t>
      </w:r>
      <w:proofErr w:type="spellEnd"/>
    </w:p>
    <w:p w:rsidR="007A1279" w:rsidRDefault="007A1279" w:rsidP="007A1279">
      <w:pPr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ოჯახური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მდგომარეობა</w:t>
      </w:r>
      <w:proofErr w:type="spellEnd"/>
      <w:r>
        <w:rPr>
          <w:rFonts w:ascii="Sylfaen" w:hAnsi="Sylfaen" w:cs="Sylfaen"/>
          <w:b/>
        </w:rPr>
        <w:t>: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მეუღლე და ერთი შვილი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b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მისამართი</w:t>
      </w:r>
      <w:proofErr w:type="spellEnd"/>
      <w:proofErr w:type="gram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ქალაქი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თელავი</w:t>
      </w:r>
      <w:proofErr w:type="spellEnd"/>
      <w:r>
        <w:t>,</w:t>
      </w:r>
      <w:r>
        <w:rPr>
          <w:rFonts w:ascii="Sylfaen" w:hAnsi="Sylfaen"/>
          <w:lang w:val="ka-GE"/>
        </w:rPr>
        <w:t xml:space="preserve"> მშვიდობის ქ. N2 ბ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საკონტაქტო ინფორმაცია:</w:t>
      </w:r>
      <w:r>
        <w:t xml:space="preserve"> 599 98 38 59;   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</w:t>
      </w:r>
      <w:r>
        <w:rPr>
          <w:b/>
        </w:rPr>
        <w:t>E-mail:</w:t>
      </w:r>
      <w:r>
        <w:t xml:space="preserve"> </w:t>
      </w:r>
      <w:r>
        <w:rPr>
          <w:rFonts w:ascii="Sylfaen" w:hAnsi="Sylfaen"/>
          <w:lang w:val="ka-GE"/>
        </w:rPr>
        <w:t>maiagigauri1@gmail</w:t>
      </w:r>
      <w:r>
        <w:rPr>
          <w:rFonts w:ascii="Sylfaen" w:hAnsi="Sylfaen"/>
        </w:rPr>
        <w:t>.com</w:t>
      </w:r>
      <w:r>
        <w:t xml:space="preserve"> 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</w:p>
    <w:p w:rsidR="007A1279" w:rsidRDefault="007A1279" w:rsidP="007A1279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განათლება</w:t>
      </w:r>
      <w:proofErr w:type="spellEnd"/>
      <w:proofErr w:type="gramEnd"/>
      <w:r>
        <w:rPr>
          <w:b/>
        </w:rPr>
        <w:t xml:space="preserve">: 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1992-1997 წწ.                                                 </w:t>
      </w:r>
      <w:r>
        <w:rPr>
          <w:rFonts w:ascii="Sylfaen" w:hAnsi="Sylfaen"/>
          <w:lang w:val="ka-GE"/>
        </w:rPr>
        <w:t>ქ. თელავის დამოუკიდებელი ინსტიტუტი ,კახეთი“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ისტორია- სამართალმცოდნეობის მასწავლებლის    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კვალიფიკაცია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</w:p>
    <w:p w:rsidR="007A1279" w:rsidRDefault="007A1279" w:rsidP="007A127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სამუშაო გამოცდილება: </w:t>
      </w:r>
    </w:p>
    <w:p w:rsidR="007A1279" w:rsidRDefault="007A1279" w:rsidP="007A127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2017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იანვრიდან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დღემდე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იაკობ გოგებაშვილის სახელობის თელავის სახელმწიფო უნივერსიტეტის </w:t>
      </w:r>
      <w:proofErr w:type="spellStart"/>
      <w:r>
        <w:rPr>
          <w:rFonts w:ascii="Sylfaen" w:hAnsi="Sylfaen"/>
        </w:rPr>
        <w:t>პროფესიული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განათლების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ცენტრის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ხელმძღვანელი</w:t>
      </w:r>
      <w:proofErr w:type="spellEnd"/>
      <w:r>
        <w:rPr>
          <w:rFonts w:ascii="Sylfaen" w:hAnsi="Sylfaen"/>
          <w:lang w:val="ka-GE"/>
        </w:rPr>
        <w:t>;</w:t>
      </w:r>
    </w:p>
    <w:p w:rsidR="007A1279" w:rsidRDefault="007A1279" w:rsidP="007A127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 წლის სექტემბრიდან 2017 წლის იანვრამდე-იაკობ გოგებაშვილის სახელობის თელავის სახელმწიფო უნივერსიტეტის პროფესიული პროგრამების კოორდინატორი;</w:t>
      </w:r>
    </w:p>
    <w:p w:rsidR="007A1279" w:rsidRDefault="007A1279" w:rsidP="007A1279">
      <w:pPr>
        <w:pStyle w:val="ListParagraph"/>
        <w:jc w:val="both"/>
        <w:rPr>
          <w:rFonts w:ascii="Sylfaen" w:hAnsi="Sylfaen"/>
          <w:lang w:val="ka-GE"/>
        </w:rPr>
      </w:pPr>
    </w:p>
    <w:p w:rsidR="007A1279" w:rsidRDefault="007A1279" w:rsidP="007A127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2016 წლის 06 ივნისიდან  2016 წლის 29 ივლისის ჩათვლით განათლების ხარისხის განვითარების ეროვნულ ცენტრში პროფესიულ კვალიფიკაციათა განვითარების ხელშეწყობის პროგრამის მოდულური პროგრამების დანერგვის მხარდაჭერისა და კონსულტირების სპეციალისტი;</w:t>
      </w:r>
    </w:p>
    <w:p w:rsidR="007A1279" w:rsidRDefault="007A1279" w:rsidP="007A1279">
      <w:pPr>
        <w:pStyle w:val="ListParagraph"/>
        <w:rPr>
          <w:rFonts w:ascii="Sylfaen" w:hAnsi="Sylfaen"/>
          <w:lang w:val="ka-GE"/>
        </w:rPr>
      </w:pPr>
    </w:p>
    <w:p w:rsidR="007A1279" w:rsidRDefault="007A1279" w:rsidP="007A1279">
      <w:pPr>
        <w:pStyle w:val="ListParagraph"/>
        <w:jc w:val="both"/>
        <w:rPr>
          <w:rFonts w:ascii="Sylfaen" w:hAnsi="Sylfaen"/>
          <w:lang w:val="ka-GE"/>
        </w:rPr>
      </w:pPr>
    </w:p>
    <w:p w:rsidR="007A1279" w:rsidRDefault="007A1279" w:rsidP="007A127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2006 წლიდან 2015 წლამდე -იაკობ გოგებაშვილის სახელობის თელავის სახელმწიფო უნივერსიტეტის სოციალურ მეცნიერებათა, ბიზნესისა და სამართლის ფაკულტეტის დეკანის თანაშემწე;</w:t>
      </w:r>
    </w:p>
    <w:p w:rsidR="007A1279" w:rsidRDefault="007A1279" w:rsidP="007A1279">
      <w:pPr>
        <w:jc w:val="both"/>
        <w:rPr>
          <w:rFonts w:ascii="Sylfaen" w:hAnsi="Sylfaen"/>
          <w:lang w:val="ka-GE"/>
        </w:rPr>
      </w:pPr>
    </w:p>
    <w:p w:rsidR="007A1279" w:rsidRDefault="007A1279" w:rsidP="007A127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2003 წლიდან 2006 წლამდე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აგრარული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rPr>
          <w:rFonts w:ascii="Sylfaen" w:hAnsi="Sylfaen" w:cs="Sylfaen"/>
          <w:lang w:val="ka-GE"/>
        </w:rPr>
        <w:t xml:space="preserve"> ფილიალის </w:t>
      </w:r>
      <w:r>
        <w:rPr>
          <w:rFonts w:ascii="Sylfaen" w:hAnsi="Sylfaen"/>
          <w:lang w:val="ka-GE"/>
        </w:rPr>
        <w:t>აგრო-ეკონომიკის ფაკულტეტის მდივანი.</w:t>
      </w:r>
    </w:p>
    <w:p w:rsidR="007A1279" w:rsidRDefault="007A1279" w:rsidP="007A127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ენები:</w:t>
      </w:r>
    </w:p>
    <w:p w:rsidR="007A1279" w:rsidRDefault="007A1279" w:rsidP="007A127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ქართული (მშობლიური); </w:t>
      </w:r>
    </w:p>
    <w:p w:rsidR="007A1279" w:rsidRDefault="007A1279" w:rsidP="007A127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რუსული (საშუალოდ); </w:t>
      </w:r>
    </w:p>
    <w:p w:rsidR="007A1279" w:rsidRDefault="007A1279" w:rsidP="007A127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ინლისური (ლექსიკონის დახმარებით)</w:t>
      </w:r>
    </w:p>
    <w:p w:rsidR="007A1279" w:rsidRDefault="007A1279" w:rsidP="007A127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ტრენინგები:</w:t>
      </w:r>
    </w:p>
    <w:p w:rsidR="007A1279" w:rsidRDefault="007A1279" w:rsidP="007A1279">
      <w:pPr>
        <w:jc w:val="both"/>
      </w:pPr>
      <w:proofErr w:type="gramStart"/>
      <w:r>
        <w:t xml:space="preserve">2008 </w:t>
      </w:r>
      <w:r>
        <w:rPr>
          <w:rFonts w:ascii="Sylfaen" w:hAnsi="Sylfaen"/>
          <w:lang w:val="ka-GE"/>
        </w:rPr>
        <w:t xml:space="preserve">წელი- </w:t>
      </w:r>
      <w:proofErr w:type="spellStart"/>
      <w:r>
        <w:rPr>
          <w:rFonts w:ascii="Sylfaen" w:hAnsi="Sylfaen" w:cs="Sylfaen"/>
          <w:b/>
        </w:rPr>
        <w:t>ბუღალტრული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აღრიცხვის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საერთაშორისო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საგადასახადო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სისტე</w:t>
      </w:r>
      <w:proofErr w:type="spellEnd"/>
      <w:r>
        <w:rPr>
          <w:rFonts w:ascii="Sylfaen" w:hAnsi="Sylfaen" w:cs="Sylfaen"/>
          <w:b/>
          <w:lang w:val="ka-GE"/>
        </w:rPr>
        <w:t>მ</w:t>
      </w:r>
      <w:proofErr w:type="spellStart"/>
      <w:r>
        <w:rPr>
          <w:rFonts w:ascii="Sylfaen" w:hAnsi="Sylfaen" w:cs="Sylfaen"/>
          <w:b/>
        </w:rPr>
        <w:t>ების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შესწავლა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თელავი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პროფესი</w:t>
      </w:r>
      <w:proofErr w:type="spellEnd"/>
      <w:r>
        <w:rPr>
          <w:rFonts w:ascii="Sylfaen" w:hAnsi="Sylfaen" w:cs="Sylfaen"/>
          <w:lang w:val="ka-GE"/>
        </w:rPr>
        <w:t>ო</w:t>
      </w:r>
      <w:proofErr w:type="spellStart"/>
      <w:r>
        <w:rPr>
          <w:rFonts w:ascii="Sylfaen" w:hAnsi="Sylfaen" w:cs="Sylfaen"/>
        </w:rPr>
        <w:t>ნალ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ბუღალტერთა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აუდიტორთა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ფედერაცია</w:t>
      </w:r>
      <w:proofErr w:type="spellEnd"/>
      <w:r>
        <w:t xml:space="preserve">. </w:t>
      </w:r>
    </w:p>
    <w:p w:rsidR="007A1279" w:rsidRDefault="007A1279" w:rsidP="007A1279">
      <w:pPr>
        <w:shd w:val="clear" w:color="auto" w:fill="FFFFFF"/>
        <w:spacing w:after="0" w:line="240" w:lineRule="auto"/>
        <w:jc w:val="both"/>
        <w:rPr>
          <w:rFonts w:ascii="Sylfaen" w:hAnsi="Sylfaen"/>
          <w:color w:val="222222"/>
          <w:sz w:val="19"/>
          <w:szCs w:val="19"/>
          <w:shd w:val="clear" w:color="auto" w:fill="FFFFFF"/>
        </w:rPr>
      </w:pPr>
      <w:r>
        <w:rPr>
          <w:rFonts w:ascii="Sylfaen" w:eastAsia="Times New Roman" w:hAnsi="Sylfaen" w:cs="Arial"/>
          <w:color w:val="222222"/>
          <w:lang w:val="ka-GE"/>
        </w:rPr>
        <w:t>2016  წლის სექტემბერი-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ka-GE"/>
        </w:rPr>
        <w:t>MCA – TPDC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ka-GE"/>
        </w:rPr>
        <w:t> </w:t>
      </w:r>
      <w:r>
        <w:rPr>
          <w:rFonts w:ascii="Sylfaen" w:hAnsi="Sylfaen"/>
          <w:color w:val="222222"/>
          <w:sz w:val="19"/>
          <w:szCs w:val="19"/>
          <w:shd w:val="clear" w:color="auto" w:fill="FFFFFF"/>
          <w:lang w:val="ka-GE"/>
        </w:rPr>
        <w:t>მიერ ერთობლივად შემუშავებული ტრენინგ-მოდული -</w:t>
      </w:r>
      <w:r>
        <w:rPr>
          <w:rStyle w:val="apple-converted-space"/>
          <w:rFonts w:ascii="Sylfaen" w:hAnsi="Sylfaen"/>
          <w:color w:val="222222"/>
          <w:sz w:val="19"/>
          <w:szCs w:val="19"/>
          <w:shd w:val="clear" w:color="auto" w:fill="FFFFFF"/>
          <w:lang w:val="ka-GE"/>
        </w:rPr>
        <w:t> </w:t>
      </w:r>
      <w:r>
        <w:rPr>
          <w:rFonts w:ascii="Sylfaen" w:hAnsi="Sylfaen"/>
          <w:b/>
          <w:bCs/>
          <w:color w:val="222222"/>
          <w:sz w:val="19"/>
          <w:szCs w:val="19"/>
          <w:shd w:val="clear" w:color="auto" w:fill="FFFFFF"/>
          <w:lang w:val="ka-GE"/>
        </w:rPr>
        <w:t>„კომპეტენციებზე დაფუძნებული შეფასება მოდულურ პროფესიულ საგანმანათლებლო სისტემებში“</w:t>
      </w:r>
      <w:r>
        <w:rPr>
          <w:rStyle w:val="apple-converted-space"/>
          <w:rFonts w:ascii="Sylfaen" w:hAnsi="Sylfaen"/>
          <w:color w:val="222222"/>
          <w:sz w:val="19"/>
          <w:szCs w:val="19"/>
          <w:shd w:val="clear" w:color="auto" w:fill="FFFFFF"/>
          <w:lang w:val="ka-GE"/>
        </w:rPr>
        <w:t> </w:t>
      </w:r>
      <w:r>
        <w:rPr>
          <w:rFonts w:ascii="Sylfaen" w:hAnsi="Sylfaen"/>
          <w:color w:val="222222"/>
          <w:sz w:val="19"/>
          <w:szCs w:val="19"/>
          <w:shd w:val="clear" w:color="auto" w:fill="FFFFFF"/>
        </w:rPr>
        <w:t>.</w:t>
      </w:r>
    </w:p>
    <w:p w:rsidR="007A1279" w:rsidRDefault="007A1279" w:rsidP="007A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Sylfaen" w:eastAsia="Times New Roman" w:hAnsi="Sylfaen" w:cs="Arial"/>
          <w:color w:val="222222"/>
          <w:lang w:val="ka-GE"/>
        </w:rPr>
        <w:t> </w:t>
      </w:r>
    </w:p>
    <w:p w:rsidR="007A1279" w:rsidRDefault="007A1279" w:rsidP="007A1279">
      <w:pPr>
        <w:shd w:val="clear" w:color="auto" w:fill="FFFFFF"/>
        <w:spacing w:after="0" w:line="240" w:lineRule="auto"/>
        <w:jc w:val="both"/>
        <w:rPr>
          <w:b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2016 წლის ოქტომბერი-:</w:t>
      </w:r>
      <w:r>
        <w:rPr>
          <w:rFonts w:ascii="Sylfaen" w:eastAsia="Times New Roman" w:hAnsi="Sylfaen" w:cs="Arial"/>
          <w:b/>
          <w:bCs/>
          <w:color w:val="222222"/>
          <w:lang w:val="ka-GE"/>
        </w:rPr>
        <w:t>„პროფესიული განათლების მასწავლებელთა ტრენინგი მოდულური სწავლების საკითხებში“</w:t>
      </w:r>
      <w:r>
        <w:rPr>
          <w:rFonts w:ascii="Sylfaen" w:eastAsia="Times New Roman" w:hAnsi="Sylfaen" w:cs="Arial"/>
          <w:color w:val="222222"/>
          <w:lang w:val="ka-GE"/>
        </w:rPr>
        <w:t xml:space="preserve"> </w:t>
      </w:r>
      <w:r>
        <w:rPr>
          <w:rFonts w:ascii="Sylfaen" w:eastAsia="Times New Roman" w:hAnsi="Sylfaen" w:cs="Arial"/>
          <w:color w:val="222222"/>
        </w:rPr>
        <w:t> </w:t>
      </w:r>
      <w:proofErr w:type="spellStart"/>
      <w:r>
        <w:rPr>
          <w:rFonts w:ascii="Sylfaen" w:eastAsia="Times New Roman" w:hAnsi="Sylfaen" w:cs="Arial"/>
          <w:color w:val="000000"/>
          <w:shd w:val="clear" w:color="auto" w:fill="FFFFFF"/>
        </w:rPr>
        <w:t>სსიპ</w:t>
      </w:r>
      <w:proofErr w:type="spellEnd"/>
      <w:r>
        <w:rPr>
          <w:rFonts w:ascii="Verdana" w:eastAsia="Times New Roman" w:hAnsi="Verdana" w:cs="Arial"/>
          <w:color w:val="000000"/>
        </w:rPr>
        <w:t> </w:t>
      </w:r>
      <w:proofErr w:type="spellStart"/>
      <w:r>
        <w:rPr>
          <w:rFonts w:ascii="Sylfaen" w:eastAsia="Times New Roman" w:hAnsi="Sylfaen" w:cs="Arial"/>
          <w:color w:val="000000"/>
          <w:shd w:val="clear" w:color="auto" w:fill="FFFFFF"/>
        </w:rPr>
        <w:t>განათლების</w:t>
      </w:r>
      <w:proofErr w:type="spellEnd"/>
      <w:r>
        <w:rPr>
          <w:rFonts w:ascii="Verdana" w:eastAsia="Times New Roman" w:hAnsi="Verdana" w:cs="Arial"/>
          <w:color w:val="000000"/>
        </w:rPr>
        <w:t> </w:t>
      </w:r>
      <w:proofErr w:type="spellStart"/>
      <w:r>
        <w:rPr>
          <w:rFonts w:ascii="Sylfaen" w:eastAsia="Times New Roman" w:hAnsi="Sylfaen" w:cs="Arial"/>
          <w:color w:val="000000"/>
          <w:shd w:val="clear" w:color="auto" w:fill="FFFFFF"/>
        </w:rPr>
        <w:t>ხარისხის</w:t>
      </w:r>
      <w:proofErr w:type="spellEnd"/>
      <w:r>
        <w:rPr>
          <w:rFonts w:ascii="Verdana" w:eastAsia="Times New Roman" w:hAnsi="Verdana" w:cs="Arial"/>
          <w:color w:val="000000"/>
        </w:rPr>
        <w:t> </w:t>
      </w:r>
      <w:proofErr w:type="spellStart"/>
      <w:r>
        <w:rPr>
          <w:rFonts w:ascii="Sylfaen" w:eastAsia="Times New Roman" w:hAnsi="Sylfaen" w:cs="Arial"/>
          <w:color w:val="000000"/>
          <w:shd w:val="clear" w:color="auto" w:fill="FFFFFF"/>
        </w:rPr>
        <w:t>განვითარების</w:t>
      </w:r>
      <w:proofErr w:type="spellEnd"/>
      <w:r>
        <w:rPr>
          <w:rFonts w:ascii="Verdana" w:eastAsia="Times New Roman" w:hAnsi="Verdana" w:cs="Arial"/>
          <w:color w:val="000000"/>
        </w:rPr>
        <w:t> </w:t>
      </w:r>
      <w:proofErr w:type="spellStart"/>
      <w:r>
        <w:rPr>
          <w:rFonts w:ascii="Sylfaen" w:eastAsia="Times New Roman" w:hAnsi="Sylfaen" w:cs="Arial"/>
          <w:color w:val="000000"/>
          <w:shd w:val="clear" w:color="auto" w:fill="FFFFFF"/>
        </w:rPr>
        <w:t>ეროვნულ</w:t>
      </w:r>
      <w:proofErr w:type="spellEnd"/>
      <w:r>
        <w:rPr>
          <w:rFonts w:ascii="Verdana" w:eastAsia="Times New Roman" w:hAnsi="Verdana" w:cs="Arial"/>
          <w:color w:val="000000"/>
        </w:rPr>
        <w:t> </w:t>
      </w:r>
      <w:r>
        <w:rPr>
          <w:rFonts w:ascii="Sylfaen" w:eastAsia="Times New Roman" w:hAnsi="Sylfaen" w:cs="Arial"/>
          <w:color w:val="000000"/>
          <w:shd w:val="clear" w:color="auto" w:fill="FFFFFF"/>
          <w:lang w:val="ka-GE"/>
        </w:rPr>
        <w:t>ცენტრის და მასწავლებელთა სახლის ერთობლივად მომზადებული ტრენინგ კურსი.</w:t>
      </w:r>
    </w:p>
    <w:p w:rsidR="007A1279" w:rsidRDefault="007A1279" w:rsidP="007A1279">
      <w:pPr>
        <w:jc w:val="both"/>
        <w:rPr>
          <w:rFonts w:ascii="Sylfaen" w:hAnsi="Sylfaen" w:cs="Sylfaen"/>
          <w:b/>
        </w:rPr>
      </w:pPr>
    </w:p>
    <w:p w:rsidR="007A1279" w:rsidRDefault="007A1279" w:rsidP="007A1279">
      <w:pPr>
        <w:jc w:val="both"/>
        <w:rPr>
          <w:b/>
        </w:rPr>
      </w:pPr>
      <w:proofErr w:type="spellStart"/>
      <w:proofErr w:type="gramStart"/>
      <w:r>
        <w:rPr>
          <w:rFonts w:ascii="Sylfaen" w:hAnsi="Sylfaen" w:cs="Sylfaen"/>
          <w:b/>
        </w:rPr>
        <w:t>საზოგადოებრივი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აქტივობები</w:t>
      </w:r>
      <w:proofErr w:type="spellEnd"/>
      <w:r>
        <w:rPr>
          <w:b/>
        </w:rPr>
        <w:t>:</w:t>
      </w:r>
    </w:p>
    <w:p w:rsidR="00D370EC" w:rsidRPr="007A1279" w:rsidRDefault="007A1279" w:rsidP="007A127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lang w:val="ka-GE"/>
        </w:rPr>
        <w:t>2016 წლის თებერვლიდან  დღემდე განათლების განვითარების და დასაქმების ცენტრის  მიმდინარე პროექტში ,,შეზღუდული შესაძლებლობების მქონე პირთა განათლების და დასაქმების თანაბარი შესაძლებლობების ადვოკატირება და ლობირება“ მრჩეველთა საბჭოს წევრი</w:t>
      </w:r>
      <w:r>
        <w:rPr>
          <w:rFonts w:ascii="Sylfaen" w:hAnsi="Sylfaen"/>
        </w:rPr>
        <w:t>.</w:t>
      </w:r>
    </w:p>
    <w:sectPr w:rsidR="00D370EC" w:rsidRPr="007A1279" w:rsidSect="00D3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B71"/>
    <w:multiLevelType w:val="hybridMultilevel"/>
    <w:tmpl w:val="5C0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279"/>
    <w:rsid w:val="007A1279"/>
    <w:rsid w:val="00D3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1279"/>
  </w:style>
  <w:style w:type="paragraph" w:styleId="BalloonText">
    <w:name w:val="Balloon Text"/>
    <w:basedOn w:val="Normal"/>
    <w:link w:val="BalloonTextChar"/>
    <w:uiPriority w:val="99"/>
    <w:semiHidden/>
    <w:unhideWhenUsed/>
    <w:rsid w:val="007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2017-02-15T11:19:00Z</dcterms:created>
  <dcterms:modified xsi:type="dcterms:W3CDTF">2017-02-15T11:21:00Z</dcterms:modified>
</cp:coreProperties>
</file>