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A1" w:rsidRPr="006C7B3F" w:rsidRDefault="009C64A1" w:rsidP="009C64A1">
      <w:pPr>
        <w:rPr>
          <w:rFonts w:ascii="Sylfaen" w:hAnsi="Sylfaen"/>
          <w:b/>
          <w:noProof/>
          <w:sz w:val="36"/>
          <w:szCs w:val="24"/>
          <w:lang w:val="ka-GE"/>
        </w:rPr>
      </w:pPr>
      <w:r>
        <w:rPr>
          <w:rFonts w:ascii="Sylfaen" w:hAnsi="Sylfaen"/>
          <w:b/>
          <w:noProof/>
          <w:sz w:val="36"/>
          <w:szCs w:val="24"/>
        </w:rPr>
        <w:t xml:space="preserve">                                 </w:t>
      </w:r>
      <w:r>
        <w:rPr>
          <w:rFonts w:ascii="Sylfaen" w:hAnsi="Sylfaen"/>
          <w:b/>
          <w:noProof/>
          <w:sz w:val="36"/>
          <w:szCs w:val="24"/>
        </w:rPr>
        <w:drawing>
          <wp:inline distT="0" distB="0" distL="0" distR="0" wp14:anchorId="2C4AB2B9" wp14:editId="48B72897">
            <wp:extent cx="1749287" cy="8270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o - orig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9379" cy="827095"/>
                    </a:xfrm>
                    <a:prstGeom prst="rect">
                      <a:avLst/>
                    </a:prstGeom>
                  </pic:spPr>
                </pic:pic>
              </a:graphicData>
            </a:graphic>
          </wp:inline>
        </w:drawing>
      </w:r>
      <w:r>
        <w:rPr>
          <w:rFonts w:ascii="Sylfaen" w:hAnsi="Sylfaen"/>
          <w:b/>
          <w:noProof/>
          <w:sz w:val="36"/>
          <w:szCs w:val="24"/>
          <w:lang w:val="ka-GE"/>
        </w:rPr>
        <w:t xml:space="preserve">   </w:t>
      </w:r>
    </w:p>
    <w:p w:rsidR="009C64A1" w:rsidRPr="00557160" w:rsidRDefault="009C64A1" w:rsidP="009C64A1">
      <w:pPr>
        <w:jc w:val="center"/>
        <w:rPr>
          <w:rFonts w:ascii="Sylfaen" w:hAnsi="Sylfaen"/>
          <w:b/>
          <w:sz w:val="36"/>
          <w:szCs w:val="24"/>
          <w:lang w:val="ka-GE"/>
        </w:rPr>
      </w:pPr>
      <w:r w:rsidRPr="00557160">
        <w:rPr>
          <w:rFonts w:ascii="Sylfaen" w:hAnsi="Sylfaen"/>
          <w:b/>
          <w:sz w:val="36"/>
          <w:szCs w:val="24"/>
          <w:lang w:val="ka-GE"/>
        </w:rPr>
        <w:t xml:space="preserve">ჯიპიაი ჰოლდინგი კიდევ ერთ მასშტაბურ დასაქმების პროგრამას აცხადებს </w:t>
      </w:r>
    </w:p>
    <w:p w:rsidR="004B7C30" w:rsidRPr="00685FD9" w:rsidRDefault="004B7C30" w:rsidP="004B7C30">
      <w:pPr>
        <w:pStyle w:val="ListParagraph"/>
        <w:rPr>
          <w:rFonts w:ascii="Sylfaen" w:hAnsi="Sylfaen"/>
          <w:b/>
          <w:color w:val="000000" w:themeColor="text1"/>
          <w:sz w:val="36"/>
          <w:szCs w:val="24"/>
          <w:u w:val="single"/>
        </w:rPr>
      </w:pPr>
      <w:r w:rsidRPr="00685FD9">
        <w:rPr>
          <w:rFonts w:ascii="Sylfaen" w:hAnsi="Sylfaen"/>
          <w:b/>
          <w:color w:val="000000" w:themeColor="text1"/>
          <w:sz w:val="36"/>
          <w:szCs w:val="24"/>
          <w:u w:val="single"/>
        </w:rPr>
        <w:t>დასაქმების კვირეული</w:t>
      </w:r>
      <w:r w:rsidRPr="00685FD9">
        <w:rPr>
          <w:rFonts w:ascii="Sylfaen" w:hAnsi="Sylfaen"/>
          <w:b/>
          <w:color w:val="000000" w:themeColor="text1"/>
          <w:sz w:val="40"/>
          <w:szCs w:val="24"/>
          <w:u w:val="single"/>
        </w:rPr>
        <w:t xml:space="preserve"> </w:t>
      </w:r>
      <w:r w:rsidRPr="00685FD9">
        <w:rPr>
          <w:rFonts w:ascii="Sylfaen" w:hAnsi="Sylfaen"/>
          <w:b/>
          <w:color w:val="000000" w:themeColor="text1"/>
          <w:sz w:val="36"/>
          <w:szCs w:val="24"/>
          <w:u w:val="single"/>
        </w:rPr>
        <w:t>საქართველოს დიდ ქალაქებში</w:t>
      </w:r>
    </w:p>
    <w:p w:rsidR="004B7C30" w:rsidRPr="00685FD9" w:rsidRDefault="004B7C30" w:rsidP="004B7C30">
      <w:pPr>
        <w:pStyle w:val="ListParagraph"/>
        <w:ind w:left="2160" w:firstLine="720"/>
        <w:rPr>
          <w:rFonts w:ascii="Sylfaen" w:hAnsi="Sylfaen"/>
          <w:b/>
          <w:color w:val="CC0066"/>
          <w:sz w:val="32"/>
          <w:szCs w:val="24"/>
        </w:rPr>
      </w:pPr>
      <w:r w:rsidRPr="00685FD9">
        <w:rPr>
          <w:rFonts w:ascii="Sylfaen" w:hAnsi="Sylfaen"/>
          <w:b/>
          <w:color w:val="CC0066"/>
          <w:sz w:val="32"/>
          <w:szCs w:val="24"/>
        </w:rPr>
        <w:t xml:space="preserve">კიდევ 300 სამუშაო ადგილი </w:t>
      </w:r>
    </w:p>
    <w:p w:rsidR="004B7C30" w:rsidRPr="00685FD9" w:rsidRDefault="004B7C30" w:rsidP="004B7C30">
      <w:pPr>
        <w:pStyle w:val="ListParagraph"/>
        <w:ind w:left="2160" w:firstLine="720"/>
        <w:rPr>
          <w:rFonts w:ascii="Sylfaen" w:hAnsi="Sylfaen"/>
          <w:b/>
          <w:color w:val="000000" w:themeColor="text1"/>
          <w:sz w:val="24"/>
          <w:szCs w:val="32"/>
        </w:rPr>
      </w:pPr>
    </w:p>
    <w:p w:rsidR="009C64A1" w:rsidRPr="00685FD9" w:rsidRDefault="009C64A1" w:rsidP="009C64A1">
      <w:pPr>
        <w:pStyle w:val="ListParagraph"/>
        <w:numPr>
          <w:ilvl w:val="0"/>
          <w:numId w:val="1"/>
        </w:numPr>
        <w:rPr>
          <w:rFonts w:ascii="Sylfaen" w:hAnsi="Sylfaen"/>
          <w:b/>
          <w:color w:val="000000" w:themeColor="text1"/>
          <w:sz w:val="24"/>
          <w:szCs w:val="24"/>
        </w:rPr>
      </w:pPr>
      <w:r w:rsidRPr="00685FD9">
        <w:rPr>
          <w:rFonts w:ascii="Sylfaen" w:hAnsi="Sylfaen"/>
          <w:b/>
          <w:color w:val="000000" w:themeColor="text1"/>
          <w:sz w:val="24"/>
          <w:szCs w:val="24"/>
        </w:rPr>
        <w:t xml:space="preserve">დასაქმების პროგრამის </w:t>
      </w:r>
      <w:r w:rsidR="00685FD9" w:rsidRPr="00685FD9">
        <w:rPr>
          <w:rFonts w:ascii="Sylfaen" w:hAnsi="Sylfaen"/>
          <w:b/>
          <w:color w:val="000000" w:themeColor="text1"/>
          <w:sz w:val="24"/>
          <w:szCs w:val="24"/>
        </w:rPr>
        <w:t xml:space="preserve">მხარდამჭერები არიან საქართველოს </w:t>
      </w:r>
      <w:r w:rsidRPr="00685FD9">
        <w:rPr>
          <w:rFonts w:ascii="Sylfaen" w:hAnsi="Sylfaen"/>
          <w:b/>
          <w:color w:val="000000" w:themeColor="text1"/>
          <w:sz w:val="24"/>
          <w:szCs w:val="24"/>
        </w:rPr>
        <w:t xml:space="preserve">შრომის, ჯანმრთელობისა და სოციალური დაცვის </w:t>
      </w:r>
      <w:r w:rsidR="00685FD9" w:rsidRPr="00685FD9">
        <w:rPr>
          <w:rFonts w:ascii="Sylfaen" w:hAnsi="Sylfaen"/>
          <w:b/>
          <w:color w:val="000000" w:themeColor="text1"/>
          <w:sz w:val="24"/>
          <w:szCs w:val="24"/>
        </w:rPr>
        <w:t>და რეგიონალური განვითარებისა და ინფრასტრუქტურის სამინისტროები</w:t>
      </w:r>
    </w:p>
    <w:p w:rsidR="00685FD9" w:rsidRPr="00685FD9" w:rsidRDefault="00685FD9" w:rsidP="00685FD9">
      <w:pPr>
        <w:pStyle w:val="ListParagraph"/>
        <w:numPr>
          <w:ilvl w:val="0"/>
          <w:numId w:val="1"/>
        </w:numPr>
        <w:ind w:left="709" w:hanging="425"/>
        <w:rPr>
          <w:rFonts w:ascii="Sylfaen" w:hAnsi="Sylfaen"/>
          <w:b/>
          <w:color w:val="000000" w:themeColor="text1"/>
          <w:sz w:val="24"/>
          <w:szCs w:val="24"/>
        </w:rPr>
      </w:pPr>
      <w:r w:rsidRPr="00685FD9">
        <w:rPr>
          <w:rFonts w:ascii="Sylfaen" w:hAnsi="Sylfaen"/>
          <w:b/>
          <w:color w:val="000000" w:themeColor="text1"/>
          <w:sz w:val="24"/>
          <w:szCs w:val="24"/>
        </w:rPr>
        <w:t>„ჯიპიაი ჰოლდინგი“ დაინტერესებულ კანდიდატებს წელსაც სთავაზობს უფასო გადამზადების პროგრამას და ანაზღაურებად სამუშაოს სწავლების პროცესში</w:t>
      </w:r>
    </w:p>
    <w:p w:rsidR="00685FD9" w:rsidRPr="00685FD9" w:rsidRDefault="00685FD9" w:rsidP="00685FD9">
      <w:pPr>
        <w:pStyle w:val="ListParagraph"/>
        <w:numPr>
          <w:ilvl w:val="0"/>
          <w:numId w:val="1"/>
        </w:numPr>
        <w:rPr>
          <w:rFonts w:ascii="Sylfaen" w:hAnsi="Sylfaen"/>
          <w:b/>
          <w:color w:val="000000" w:themeColor="text1"/>
          <w:sz w:val="24"/>
          <w:szCs w:val="24"/>
        </w:rPr>
      </w:pPr>
      <w:r w:rsidRPr="00685FD9">
        <w:rPr>
          <w:rFonts w:ascii="Sylfaen" w:hAnsi="Sylfaen"/>
          <w:b/>
          <w:color w:val="CC0066"/>
          <w:sz w:val="24"/>
          <w:szCs w:val="24"/>
        </w:rPr>
        <w:t xml:space="preserve">300 სამუშაო ადგილი მთელი საქართველოს მასშტაბით </w:t>
      </w:r>
      <w:r w:rsidRPr="00685FD9">
        <w:rPr>
          <w:rFonts w:ascii="Sylfaen" w:hAnsi="Sylfaen"/>
          <w:b/>
          <w:color w:val="000000" w:themeColor="text1"/>
          <w:sz w:val="24"/>
          <w:szCs w:val="24"/>
        </w:rPr>
        <w:t>-  შანსი ყველა მოტივირებული, აქტიური და შრომისმოყვარე ადამიანისთვის დასაქმდეს ჯიპიაიში</w:t>
      </w:r>
    </w:p>
    <w:p w:rsidR="009C64A1" w:rsidRDefault="009C64A1" w:rsidP="009C64A1">
      <w:pPr>
        <w:pStyle w:val="ListParagraph"/>
        <w:ind w:left="360"/>
        <w:rPr>
          <w:rFonts w:ascii="Sylfaen" w:hAnsi="Sylfaen"/>
          <w:b/>
          <w:sz w:val="32"/>
          <w:szCs w:val="24"/>
        </w:rPr>
      </w:pPr>
    </w:p>
    <w:p w:rsidR="00685FD9" w:rsidRDefault="00685FD9" w:rsidP="009C64A1">
      <w:pPr>
        <w:pStyle w:val="ListParagraph"/>
        <w:ind w:left="360"/>
        <w:rPr>
          <w:rFonts w:ascii="Sylfaen" w:hAnsi="Sylfaen"/>
        </w:rPr>
      </w:pPr>
      <w:r w:rsidRPr="00685FD9">
        <w:rPr>
          <w:rFonts w:ascii="Sylfaen" w:hAnsi="Sylfaen"/>
        </w:rPr>
        <w:t>სადაზღვევო კომპანია „ჯიპიაი ჰოლდინგი“ დასაქმების მასშტაბურ პროგრამას წელსაც აცხადებს და პროექტის ფარგლებში 300 საცალო გაყიდვების სპეციალისტის აყვანას გეგმავს. ამჯერად დასაქების პროგრამა თბილისის გარდა რეგიონებსაც მოიცავს. დასაქმების კვირეული 20 თებერვალს დაიწყება და ფორუმები საქართველოს  5 ქალაქში ჩატარდება.</w:t>
      </w:r>
    </w:p>
    <w:p w:rsidR="009C64A1" w:rsidRDefault="009C64A1" w:rsidP="009C64A1">
      <w:pPr>
        <w:pStyle w:val="ListParagraph"/>
        <w:ind w:left="360"/>
        <w:rPr>
          <w:rFonts w:ascii="Sylfaen" w:hAnsi="Sylfaen"/>
        </w:rPr>
      </w:pPr>
    </w:p>
    <w:p w:rsidR="005C380E" w:rsidRDefault="005C380E" w:rsidP="005C380E">
      <w:pPr>
        <w:pStyle w:val="ListParagraph"/>
        <w:ind w:left="360"/>
        <w:rPr>
          <w:rFonts w:ascii="Sylfaen" w:hAnsi="Sylfaen"/>
        </w:rPr>
      </w:pPr>
      <w:r>
        <w:rPr>
          <w:rFonts w:ascii="Sylfaen" w:hAnsi="Sylfaen"/>
        </w:rPr>
        <w:t xml:space="preserve">დასაქმების კვირეულის შესახებ პრესკონფერენცია დღეს </w:t>
      </w:r>
      <w:r w:rsidRPr="00666D8C">
        <w:rPr>
          <w:rFonts w:ascii="Sylfaen" w:hAnsi="Sylfaen"/>
        </w:rPr>
        <w:t xml:space="preserve">შრომის, ჯანმრთელობისა და სოციალური დაცვის მინისტრის </w:t>
      </w:r>
      <w:r>
        <w:rPr>
          <w:rFonts w:ascii="Sylfaen" w:hAnsi="Sylfaen"/>
        </w:rPr>
        <w:t>მოადგილე</w:t>
      </w:r>
      <w:r w:rsidRPr="00666D8C">
        <w:rPr>
          <w:rFonts w:ascii="Sylfaen" w:hAnsi="Sylfaen"/>
        </w:rPr>
        <w:t xml:space="preserve"> ზაზა სოფრომაძე</w:t>
      </w:r>
      <w:r>
        <w:rPr>
          <w:rFonts w:ascii="Sylfaen" w:hAnsi="Sylfaen"/>
        </w:rPr>
        <w:t>მ, რეგიონალური განვითარებისა და ინფრასტრუქტურის მინისტრის მოადგილემ კახაბერ გულედანმა და  „ჯიპიაი ჰოლდინგის“ გენერალურმა დირექტორმა პაატა ლომაძემ გამართეს.</w:t>
      </w:r>
    </w:p>
    <w:p w:rsidR="005C380E" w:rsidRDefault="005C380E" w:rsidP="009C64A1">
      <w:pPr>
        <w:pStyle w:val="ListParagraph"/>
        <w:ind w:left="360"/>
        <w:rPr>
          <w:rFonts w:ascii="Sylfaen" w:hAnsi="Sylfaen"/>
        </w:rPr>
      </w:pPr>
    </w:p>
    <w:p w:rsidR="009C64A1" w:rsidRDefault="00DA4551" w:rsidP="009C64A1">
      <w:pPr>
        <w:pStyle w:val="ListParagraph"/>
        <w:ind w:left="360"/>
        <w:rPr>
          <w:rFonts w:ascii="Sylfaen" w:hAnsi="Sylfaen"/>
        </w:rPr>
      </w:pPr>
      <w:r>
        <w:rPr>
          <w:rFonts w:ascii="Sylfaen" w:hAnsi="Sylfaen"/>
        </w:rPr>
        <w:t xml:space="preserve">დასაქმების პროგრამის ფარგლებში </w:t>
      </w:r>
      <w:r w:rsidR="009C64A1" w:rsidRPr="00DA4551">
        <w:rPr>
          <w:rFonts w:ascii="Sylfaen" w:hAnsi="Sylfaen"/>
          <w:b/>
        </w:rPr>
        <w:t>ნებისმიერ დაინტერესებულ ადამიანს</w:t>
      </w:r>
      <w:r w:rsidR="00557160">
        <w:rPr>
          <w:rFonts w:ascii="Sylfaen" w:hAnsi="Sylfaen"/>
        </w:rPr>
        <w:t>, ასაკობრივი შეზღუდვის, სამუშაო გამოცდილების და სპეციფი</w:t>
      </w:r>
      <w:r w:rsidR="000E1E37">
        <w:rPr>
          <w:rFonts w:ascii="Sylfaen" w:hAnsi="Sylfaen"/>
        </w:rPr>
        <w:t>კ</w:t>
      </w:r>
      <w:r w:rsidR="00557160">
        <w:rPr>
          <w:rFonts w:ascii="Sylfaen" w:hAnsi="Sylfaen"/>
        </w:rPr>
        <w:t>ური განათლების მოთხოვნის გარეშე</w:t>
      </w:r>
      <w:r w:rsidR="009C64A1" w:rsidRPr="00E01AF9">
        <w:rPr>
          <w:rFonts w:ascii="Sylfaen" w:hAnsi="Sylfaen"/>
        </w:rPr>
        <w:t xml:space="preserve"> აქვს შესაძლებლობა გახდეს „ჯიპიაი ჰოლდინგის“ პროფესიონალთა გუნდის წევრი. პროექტის ფარგლებში კომპანია შერჩეულ კანდიდატებს </w:t>
      </w:r>
      <w:r w:rsidR="009C64A1">
        <w:rPr>
          <w:rFonts w:ascii="Sylfaen" w:hAnsi="Sylfaen"/>
        </w:rPr>
        <w:t xml:space="preserve">სთავაზობს გადამზადების უფასო პროგრამას და ანაზღუარებად სამსახურს სწავლების პროცესში. </w:t>
      </w:r>
      <w:r w:rsidR="004B7C30">
        <w:rPr>
          <w:rFonts w:ascii="Sylfaen" w:hAnsi="Sylfaen"/>
        </w:rPr>
        <w:t xml:space="preserve">სწავლების პროცესში </w:t>
      </w:r>
      <w:r w:rsidR="004B7C30" w:rsidRPr="00DA4551">
        <w:rPr>
          <w:rFonts w:ascii="Sylfaen" w:hAnsi="Sylfaen"/>
          <w:b/>
        </w:rPr>
        <w:t>ანაზღაურება 400₾</w:t>
      </w:r>
      <w:r w:rsidR="004B7C30">
        <w:rPr>
          <w:rFonts w:ascii="Sylfaen" w:hAnsi="Sylfaen"/>
        </w:rPr>
        <w:t xml:space="preserve">-ს შეადგენს და მუდმივად მზარდია, გაყიდვების სპეციალისტის გამოცდილებიდან და პორტფელიდან გამომდინარე. </w:t>
      </w:r>
      <w:r w:rsidR="009C64A1">
        <w:rPr>
          <w:rFonts w:ascii="Sylfaen" w:hAnsi="Sylfaen"/>
        </w:rPr>
        <w:t xml:space="preserve">ყველა წარმატებულ კანდიდატს ექნება კიდევ ერთი შანსი, </w:t>
      </w:r>
      <w:r w:rsidR="009C64A1" w:rsidRPr="00E01AF9">
        <w:rPr>
          <w:rFonts w:ascii="Sylfaen" w:hAnsi="Sylfaen"/>
        </w:rPr>
        <w:t xml:space="preserve">შეიქმნას წარმატებული კარიერა ერთ-ერთ ლიდერ სადაზღვევო კომპანიაში. </w:t>
      </w:r>
    </w:p>
    <w:p w:rsidR="000A4892" w:rsidRDefault="009C64A1" w:rsidP="001013B3">
      <w:pPr>
        <w:rPr>
          <w:rFonts w:ascii="Sylfaen" w:hAnsi="Sylfaen"/>
          <w:lang w:val="ka-GE"/>
        </w:rPr>
      </w:pPr>
      <w:r>
        <w:rPr>
          <w:rFonts w:ascii="Sylfaen" w:hAnsi="Sylfaen"/>
          <w:lang w:val="ka-GE"/>
        </w:rPr>
        <w:lastRenderedPageBreak/>
        <w:t xml:space="preserve">2016 წელს ჯიპიაი ჰოლდინგმა მასშტაბური დასაქმების ფორუმი უკვე გამართა. პროექტის ფარგლებში კომპანიამ </w:t>
      </w:r>
      <w:r w:rsidR="00DA4551">
        <w:rPr>
          <w:rFonts w:ascii="Sylfaen" w:hAnsi="Sylfaen"/>
          <w:lang w:val="ka-GE"/>
        </w:rPr>
        <w:t xml:space="preserve">მხოლოდ თბილისის მასშტაბით </w:t>
      </w:r>
      <w:r>
        <w:rPr>
          <w:rFonts w:ascii="Sylfaen" w:hAnsi="Sylfaen"/>
          <w:lang w:val="ka-GE"/>
        </w:rPr>
        <w:t xml:space="preserve">200 ადამიანი აიყვანა, რომლებიც წარმატებით აგრძელებენ კარიერას ჯიპიაი </w:t>
      </w:r>
      <w:r w:rsidR="00DA4551">
        <w:rPr>
          <w:rFonts w:ascii="Sylfaen" w:hAnsi="Sylfaen"/>
          <w:lang w:val="ka-GE"/>
        </w:rPr>
        <w:t xml:space="preserve">ჰოლდინგში. </w:t>
      </w:r>
    </w:p>
    <w:p w:rsidR="00CD789C" w:rsidRDefault="00CD789C" w:rsidP="001013B3">
      <w:pPr>
        <w:rPr>
          <w:rFonts w:ascii="Sylfaen" w:hAnsi="Sylfaen"/>
          <w:b/>
          <w:sz w:val="28"/>
          <w:lang w:val="ka-GE"/>
        </w:rPr>
      </w:pPr>
    </w:p>
    <w:p w:rsidR="001013B3" w:rsidRPr="001013B3" w:rsidRDefault="001013B3" w:rsidP="001013B3">
      <w:pPr>
        <w:rPr>
          <w:rFonts w:ascii="Sylfaen" w:hAnsi="Sylfaen"/>
          <w:b/>
          <w:sz w:val="28"/>
          <w:lang w:val="ka-GE"/>
        </w:rPr>
      </w:pPr>
      <w:r w:rsidRPr="001013B3">
        <w:rPr>
          <w:rFonts w:ascii="Sylfaen" w:hAnsi="Sylfaen"/>
          <w:b/>
          <w:sz w:val="28"/>
          <w:lang w:val="ka-GE"/>
        </w:rPr>
        <w:t>„ჯიპიაი ჰოლდინგის“ დასაქმების ფორუმები</w:t>
      </w:r>
      <w:r w:rsidRPr="001013B3">
        <w:rPr>
          <w:b/>
          <w:sz w:val="28"/>
          <w:lang w:val="ka-GE"/>
        </w:rPr>
        <w:t xml:space="preserve"> </w:t>
      </w:r>
      <w:r w:rsidRPr="001013B3">
        <w:rPr>
          <w:rFonts w:ascii="Sylfaen" w:hAnsi="Sylfaen"/>
          <w:b/>
          <w:sz w:val="28"/>
          <w:lang w:val="ka-GE"/>
        </w:rPr>
        <w:t>ჩატარდება:</w:t>
      </w:r>
    </w:p>
    <w:p w:rsidR="001013B3" w:rsidRDefault="001013B3" w:rsidP="001013B3">
      <w:pPr>
        <w:rPr>
          <w:rFonts w:ascii="Sylfaen" w:hAnsi="Sylfaen"/>
          <w:b/>
          <w:sz w:val="24"/>
          <w:lang w:val="ka-GE"/>
        </w:rPr>
      </w:pPr>
      <w:r w:rsidRPr="001013B3">
        <w:rPr>
          <w:rFonts w:ascii="Sylfaen" w:hAnsi="Sylfaen"/>
          <w:b/>
          <w:sz w:val="24"/>
          <w:lang w:val="ka-GE"/>
        </w:rPr>
        <w:t>თბილისი</w:t>
      </w:r>
      <w:r w:rsidRPr="001013B3">
        <w:rPr>
          <w:rFonts w:ascii="Sylfaen" w:hAnsi="Sylfaen"/>
          <w:sz w:val="24"/>
          <w:lang w:val="ka-GE"/>
        </w:rPr>
        <w:t xml:space="preserve"> - </w:t>
      </w:r>
      <w:r w:rsidRPr="001013B3">
        <w:rPr>
          <w:rFonts w:ascii="Sylfaen" w:hAnsi="Sylfaen"/>
          <w:b/>
          <w:sz w:val="24"/>
          <w:lang w:val="ka-GE"/>
        </w:rPr>
        <w:t xml:space="preserve">24-25 თებერვალი (ექსპო ჯორჯიას </w:t>
      </w:r>
      <w:r w:rsidRPr="001013B3">
        <w:rPr>
          <w:rFonts w:ascii="Sylfaen" w:hAnsi="Sylfaen"/>
          <w:b/>
          <w:sz w:val="24"/>
        </w:rPr>
        <w:t xml:space="preserve">III </w:t>
      </w:r>
      <w:r w:rsidRPr="001013B3">
        <w:rPr>
          <w:rFonts w:ascii="Sylfaen" w:hAnsi="Sylfaen"/>
          <w:b/>
          <w:sz w:val="24"/>
          <w:lang w:val="ka-GE"/>
        </w:rPr>
        <w:t>პავილიონი)</w:t>
      </w:r>
    </w:p>
    <w:p w:rsidR="001013B3" w:rsidRDefault="001013B3" w:rsidP="000A4892">
      <w:pPr>
        <w:rPr>
          <w:rFonts w:ascii="Sylfaen" w:hAnsi="Sylfaen"/>
          <w:b/>
          <w:sz w:val="24"/>
          <w:lang w:val="ka-GE"/>
        </w:rPr>
      </w:pPr>
    </w:p>
    <w:p w:rsidR="000A4892" w:rsidRDefault="00AE03BB" w:rsidP="000A4892">
      <w:pPr>
        <w:rPr>
          <w:rFonts w:ascii="Sylfaen" w:hAnsi="Sylfaen"/>
          <w:sz w:val="24"/>
          <w:lang w:val="ka-GE"/>
        </w:rPr>
      </w:pPr>
      <w:r w:rsidRPr="00CD789C">
        <w:rPr>
          <w:rFonts w:ascii="Sylfaen" w:hAnsi="Sylfaen"/>
          <w:sz w:val="24"/>
          <w:lang w:val="ka-GE"/>
        </w:rPr>
        <w:t xml:space="preserve">ფორუმებამდე ერთი კვირით ადრე დაგეგმილია საინფორმაციო </w:t>
      </w:r>
      <w:r w:rsidR="00F9382A">
        <w:rPr>
          <w:rFonts w:ascii="Sylfaen" w:hAnsi="Sylfaen"/>
          <w:sz w:val="24"/>
          <w:lang w:val="ka-GE"/>
        </w:rPr>
        <w:t>კამპანია რეგიონებში. კამპანიის მიზანია, პირისპირ კომუნიკაცია დაინტერესებულ ადამიანებთან - „ჯიპიაი ჰოლდინგის“ წარმომადგენლები ადგილზე ჩავლენ და თავად აუხსნიან კანდიდატებს,  რას მოიცავს გაყიდვების სპეციალისტის სამუშაო და ისაუბრებენ სხვა საკითხებზეც. იმოძრავებს ჯიპიაი-ს „დასაქმების ავტობუსი“ - რომელიც მოივლის დიდ ქალაქებს .</w:t>
      </w:r>
    </w:p>
    <w:p w:rsidR="000A4892" w:rsidRDefault="00F9382A" w:rsidP="000A4892">
      <w:pPr>
        <w:rPr>
          <w:rFonts w:ascii="Sylfaen" w:hAnsi="Sylfaen"/>
          <w:lang w:val="ka-GE"/>
        </w:rPr>
      </w:pPr>
      <w:r>
        <w:rPr>
          <w:rFonts w:ascii="Sylfaen" w:hAnsi="Sylfaen"/>
          <w:lang w:val="ka-GE"/>
        </w:rPr>
        <w:t xml:space="preserve">საინფორმაციო კამპანიის ფარგლებში „ჯიპიაი ჰოლდინგი“ გეგმავს რეგიონალური მედიის გამოყენებას - სტუმრობა პოპულარულ თოქ შოუებში და გაშუქება საინფ. გამოშვებებში. გავა ასევე რეკლამა. </w:t>
      </w:r>
    </w:p>
    <w:p w:rsidR="00F9382A" w:rsidRDefault="00F9382A" w:rsidP="000A4892">
      <w:pPr>
        <w:rPr>
          <w:rFonts w:ascii="Sylfaen" w:hAnsi="Sylfaen"/>
          <w:lang w:val="ka-GE"/>
        </w:rPr>
      </w:pPr>
      <w:r>
        <w:rPr>
          <w:rFonts w:ascii="Sylfaen" w:hAnsi="Sylfaen"/>
          <w:lang w:val="ka-GE"/>
        </w:rPr>
        <w:t>საინფორმაციო კამპანიის განრიგი:</w:t>
      </w:r>
    </w:p>
    <w:p w:rsidR="00F9382A" w:rsidRDefault="00F9382A" w:rsidP="000A4892">
      <w:pPr>
        <w:rPr>
          <w:rFonts w:ascii="Sylfaen" w:hAnsi="Sylfaen"/>
          <w:lang w:val="ka-GE"/>
        </w:rPr>
      </w:pPr>
      <w:r>
        <w:rPr>
          <w:rFonts w:ascii="Sylfaen" w:hAnsi="Sylfaen"/>
          <w:lang w:val="ka-GE"/>
        </w:rPr>
        <w:t>13 თებერვალი - ქუთაისი</w:t>
      </w:r>
    </w:p>
    <w:p w:rsidR="00F9382A" w:rsidRDefault="00F9382A" w:rsidP="000A4892">
      <w:pPr>
        <w:rPr>
          <w:rFonts w:ascii="Sylfaen" w:hAnsi="Sylfaen"/>
          <w:lang w:val="ka-GE"/>
        </w:rPr>
      </w:pPr>
      <w:r>
        <w:rPr>
          <w:rFonts w:ascii="Sylfaen" w:hAnsi="Sylfaen"/>
          <w:lang w:val="ka-GE"/>
        </w:rPr>
        <w:t>14 თებერვალი - დღის პირველი ნახევარი - ფოთი</w:t>
      </w:r>
    </w:p>
    <w:p w:rsidR="00F9382A" w:rsidRDefault="00F9382A" w:rsidP="000A4892">
      <w:pPr>
        <w:rPr>
          <w:rFonts w:ascii="Sylfaen" w:hAnsi="Sylfaen"/>
          <w:lang w:val="ka-GE"/>
        </w:rPr>
      </w:pPr>
      <w:r>
        <w:rPr>
          <w:rFonts w:ascii="Sylfaen" w:hAnsi="Sylfaen"/>
          <w:lang w:val="ka-GE"/>
        </w:rPr>
        <w:t>14 თებერვალი - დღის მეორე ნახევარი - ზუგდიდი</w:t>
      </w:r>
    </w:p>
    <w:p w:rsidR="00F9382A" w:rsidRDefault="00F9382A" w:rsidP="000A4892">
      <w:pPr>
        <w:rPr>
          <w:rFonts w:ascii="Sylfaen" w:hAnsi="Sylfaen"/>
          <w:lang w:val="ka-GE"/>
        </w:rPr>
      </w:pPr>
      <w:r>
        <w:rPr>
          <w:rFonts w:ascii="Sylfaen" w:hAnsi="Sylfaen"/>
          <w:lang w:val="ka-GE"/>
        </w:rPr>
        <w:t>15 თებერვალი - ბათუმი</w:t>
      </w:r>
    </w:p>
    <w:p w:rsidR="00001E2A" w:rsidRPr="00E97DB3" w:rsidRDefault="00001E2A" w:rsidP="000A4892">
      <w:pPr>
        <w:rPr>
          <w:rFonts w:ascii="Sylfaen" w:hAnsi="Sylfaen"/>
          <w:b/>
          <w:lang w:val="ka-GE"/>
        </w:rPr>
      </w:pPr>
      <w:r w:rsidRPr="00E97DB3">
        <w:rPr>
          <w:rFonts w:ascii="Sylfaen" w:hAnsi="Sylfaen"/>
          <w:b/>
          <w:lang w:val="ka-GE"/>
        </w:rPr>
        <w:t xml:space="preserve">17 თებერვალი - ქ. თელავი ერეკლე </w:t>
      </w:r>
      <w:r w:rsidRPr="00E97DB3">
        <w:rPr>
          <w:rFonts w:ascii="Sylfaen" w:hAnsi="Sylfaen"/>
          <w:b/>
        </w:rPr>
        <w:t xml:space="preserve">II #3  </w:t>
      </w:r>
      <w:r w:rsidRPr="00E97DB3">
        <w:rPr>
          <w:rFonts w:ascii="Sylfaen" w:hAnsi="Sylfaen"/>
          <w:b/>
          <w:sz w:val="24"/>
          <w:szCs w:val="24"/>
          <w:lang w:val="ka-GE"/>
        </w:rPr>
        <w:t>„ჯიპიაი ჰოლდინგის“</w:t>
      </w:r>
      <w:r w:rsidRPr="00E97DB3">
        <w:rPr>
          <w:rFonts w:ascii="Sylfaen" w:hAnsi="Sylfaen"/>
          <w:b/>
          <w:sz w:val="28"/>
          <w:lang w:val="ka-GE"/>
        </w:rPr>
        <w:t xml:space="preserve"> </w:t>
      </w:r>
      <w:r w:rsidRPr="00E97DB3">
        <w:rPr>
          <w:rFonts w:ascii="Sylfaen" w:hAnsi="Sylfaen"/>
          <w:b/>
          <w:sz w:val="24"/>
          <w:szCs w:val="24"/>
          <w:lang w:val="ka-GE"/>
        </w:rPr>
        <w:t>ოფისი</w:t>
      </w:r>
      <w:r w:rsidRPr="00E97DB3">
        <w:rPr>
          <w:rFonts w:ascii="Sylfaen" w:hAnsi="Sylfaen"/>
          <w:b/>
          <w:lang w:val="ka-GE"/>
        </w:rPr>
        <w:t xml:space="preserve"> </w:t>
      </w:r>
    </w:p>
    <w:p w:rsidR="00001E2A" w:rsidRPr="00E97DB3" w:rsidRDefault="00001E2A" w:rsidP="000A4892">
      <w:pPr>
        <w:rPr>
          <w:rFonts w:ascii="Sylfaen" w:hAnsi="Sylfaen"/>
          <w:b/>
          <w:lang w:val="ka-GE"/>
        </w:rPr>
      </w:pPr>
      <w:r w:rsidRPr="00E97DB3">
        <w:rPr>
          <w:rFonts w:ascii="Sylfaen" w:hAnsi="Sylfaen"/>
          <w:b/>
          <w:lang w:val="ka-GE"/>
        </w:rPr>
        <w:t xml:space="preserve">12:00 დან 18:00 სთ -მდე  </w:t>
      </w:r>
    </w:p>
    <w:p w:rsidR="00840087" w:rsidRDefault="00F9382A" w:rsidP="005E4B4E">
      <w:pPr>
        <w:spacing w:line="276" w:lineRule="auto"/>
        <w:rPr>
          <w:rFonts w:ascii="Sylfaen" w:hAnsi="Sylfaen"/>
          <w:lang w:val="ka-GE"/>
        </w:rPr>
      </w:pPr>
      <w:r w:rsidRPr="005E4B4E">
        <w:rPr>
          <w:rFonts w:ascii="Sylfaen" w:hAnsi="Sylfaen"/>
          <w:lang w:val="ka-GE"/>
        </w:rPr>
        <w:t>ადგილობრივი მთავრობის დახმარება</w:t>
      </w:r>
      <w:r w:rsidR="005E4B4E">
        <w:rPr>
          <w:rFonts w:ascii="Sylfaen" w:hAnsi="Sylfaen"/>
          <w:lang w:val="ka-GE"/>
        </w:rPr>
        <w:t xml:space="preserve"> არის </w:t>
      </w:r>
      <w:r w:rsidRPr="005E4B4E">
        <w:rPr>
          <w:rFonts w:ascii="Sylfaen" w:hAnsi="Sylfaen"/>
          <w:lang w:val="ka-GE"/>
        </w:rPr>
        <w:t>გადამწყვეტი, რომ რაც შეიძლება მეტ ადამიანს მივაწვდინოთ ხმა ამ დასახლებულ პუნქტებში - გვინდა, რომ მოვიაროთ ქალაქი და პირისპირ შევხვდეთ მოქალაქეებს. რომელსაც ადგილზე გავაცნო</w:t>
      </w:r>
      <w:r w:rsidR="005E4B4E">
        <w:rPr>
          <w:rFonts w:ascii="Sylfaen" w:hAnsi="Sylfaen"/>
          <w:lang w:val="ka-GE"/>
        </w:rPr>
        <w:t>ბ</w:t>
      </w:r>
      <w:r w:rsidRPr="005E4B4E">
        <w:rPr>
          <w:rFonts w:ascii="Sylfaen" w:hAnsi="Sylfaen"/>
          <w:lang w:val="ka-GE"/>
        </w:rPr>
        <w:t xml:space="preserve">თ ვაკანსიის შესახებ ინფორამაციას და </w:t>
      </w:r>
      <w:r w:rsidR="005E4B4E">
        <w:rPr>
          <w:rFonts w:ascii="Sylfaen" w:hAnsi="Sylfaen"/>
          <w:lang w:val="ka-GE"/>
        </w:rPr>
        <w:t xml:space="preserve">დავარეგისტრირებთ, </w:t>
      </w:r>
      <w:r w:rsidRPr="005E4B4E">
        <w:rPr>
          <w:rFonts w:ascii="Sylfaen" w:hAnsi="Sylfaen"/>
          <w:lang w:val="ka-GE"/>
        </w:rPr>
        <w:t xml:space="preserve">რომ მოვიდნენ უკვე ფორუმზე. </w:t>
      </w:r>
    </w:p>
    <w:p w:rsidR="00E97DB3" w:rsidRDefault="00E97DB3" w:rsidP="005E4B4E">
      <w:pPr>
        <w:spacing w:line="276" w:lineRule="auto"/>
      </w:pPr>
      <w:r>
        <w:rPr>
          <w:rFonts w:ascii="Sylfaen" w:hAnsi="Sylfaen"/>
          <w:lang w:val="ka-GE"/>
        </w:rPr>
        <w:t xml:space="preserve">გვაქვს იმედი, რომ ადგილობრივი მუნიციპალიტეტების დაინტერესება და ჩართულობა იქნება </w:t>
      </w:r>
      <w:bookmarkStart w:id="0" w:name="_GoBack"/>
      <w:bookmarkEnd w:id="0"/>
      <w:r>
        <w:rPr>
          <w:rFonts w:ascii="Sylfaen" w:hAnsi="Sylfaen"/>
          <w:lang w:val="ka-GE"/>
        </w:rPr>
        <w:t>მაღალი.</w:t>
      </w:r>
    </w:p>
    <w:sectPr w:rsidR="00E97DB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71189"/>
    <w:multiLevelType w:val="hybridMultilevel"/>
    <w:tmpl w:val="B39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32700"/>
    <w:multiLevelType w:val="hybridMultilevel"/>
    <w:tmpl w:val="C9D0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A20F6"/>
    <w:multiLevelType w:val="hybridMultilevel"/>
    <w:tmpl w:val="484C0F4A"/>
    <w:lvl w:ilvl="0" w:tplc="DA86DD3A">
      <w:start w:val="1"/>
      <w:numFmt w:val="bullet"/>
      <w:lvlText w:val=""/>
      <w:lvlJc w:val="left"/>
      <w:pPr>
        <w:ind w:left="720" w:hanging="360"/>
      </w:pPr>
      <w:rPr>
        <w:rFonts w:ascii="Wingdings" w:hAnsi="Wingdings" w:hint="default"/>
        <w:color w:val="000000" w:themeColor="text1"/>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A1"/>
    <w:rsid w:val="00001E2A"/>
    <w:rsid w:val="000A4892"/>
    <w:rsid w:val="000E1E37"/>
    <w:rsid w:val="001013B3"/>
    <w:rsid w:val="00392754"/>
    <w:rsid w:val="004B7C30"/>
    <w:rsid w:val="005460BB"/>
    <w:rsid w:val="00557160"/>
    <w:rsid w:val="005C380E"/>
    <w:rsid w:val="005E4B4E"/>
    <w:rsid w:val="00654899"/>
    <w:rsid w:val="00685FD9"/>
    <w:rsid w:val="00840087"/>
    <w:rsid w:val="009C64A1"/>
    <w:rsid w:val="00AE03BB"/>
    <w:rsid w:val="00CD789C"/>
    <w:rsid w:val="00DA4551"/>
    <w:rsid w:val="00E97DB3"/>
    <w:rsid w:val="00F9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A1"/>
    <w:pPr>
      <w:spacing w:after="200" w:line="276" w:lineRule="auto"/>
      <w:ind w:left="720"/>
      <w:contextualSpacing/>
    </w:pPr>
    <w:rPr>
      <w:rFonts w:eastAsiaTheme="minorEastAsia"/>
      <w:lang w:val="ka-GE" w:eastAsia="ka-GE"/>
    </w:rPr>
  </w:style>
  <w:style w:type="paragraph" w:styleId="BalloonText">
    <w:name w:val="Balloon Text"/>
    <w:basedOn w:val="Normal"/>
    <w:link w:val="BalloonTextChar"/>
    <w:uiPriority w:val="99"/>
    <w:semiHidden/>
    <w:unhideWhenUsed/>
    <w:rsid w:val="00654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4A1"/>
    <w:pPr>
      <w:spacing w:after="200" w:line="276" w:lineRule="auto"/>
      <w:ind w:left="720"/>
      <w:contextualSpacing/>
    </w:pPr>
    <w:rPr>
      <w:rFonts w:eastAsiaTheme="minorEastAsia"/>
      <w:lang w:val="ka-GE" w:eastAsia="ka-GE"/>
    </w:rPr>
  </w:style>
  <w:style w:type="paragraph" w:styleId="BalloonText">
    <w:name w:val="Balloon Text"/>
    <w:basedOn w:val="Normal"/>
    <w:link w:val="BalloonTextChar"/>
    <w:uiPriority w:val="99"/>
    <w:semiHidden/>
    <w:unhideWhenUsed/>
    <w:rsid w:val="00654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Tinatin Stambolishvili</dc:creator>
  <cp:lastModifiedBy>Tamuna Javakhishvili</cp:lastModifiedBy>
  <cp:revision>2</cp:revision>
  <cp:lastPrinted>2017-02-08T13:05:00Z</cp:lastPrinted>
  <dcterms:created xsi:type="dcterms:W3CDTF">2017-02-09T07:23:00Z</dcterms:created>
  <dcterms:modified xsi:type="dcterms:W3CDTF">2017-02-09T07:23:00Z</dcterms:modified>
</cp:coreProperties>
</file>