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F8" w:rsidRDefault="006800B4" w:rsidP="00A2421B">
      <w:pPr>
        <w:tabs>
          <w:tab w:val="left" w:pos="2400"/>
        </w:tabs>
        <w:spacing w:before="100" w:beforeAutospacing="1" w:after="100" w:afterAutospacing="1"/>
        <w:rPr>
          <w:rFonts w:ascii="Sylfaen" w:hAnsi="Sylfaen"/>
          <w:b/>
          <w:lang w:val="ka-GE"/>
        </w:rPr>
      </w:pPr>
      <w:r w:rsidRPr="006800B4">
        <w:rPr>
          <w:rFonts w:ascii="Sylfaen" w:hAnsi="Sylfaen"/>
          <w:b/>
          <w:lang w:val="ka-GE"/>
        </w:rPr>
        <w:tab/>
      </w:r>
      <w:bookmarkStart w:id="0" w:name="_GoBack"/>
      <w:bookmarkEnd w:id="0"/>
    </w:p>
    <w:tbl>
      <w:tblPr>
        <w:tblStyle w:val="TableGrid"/>
        <w:tblW w:w="0" w:type="auto"/>
        <w:tblInd w:w="-432" w:type="dxa"/>
        <w:tblLook w:val="04A0"/>
      </w:tblPr>
      <w:tblGrid>
        <w:gridCol w:w="3667"/>
        <w:gridCol w:w="5749"/>
      </w:tblGrid>
      <w:tr w:rsidR="00A667F8" w:rsidTr="00A2421B">
        <w:tc>
          <w:tcPr>
            <w:tcW w:w="3667" w:type="dxa"/>
          </w:tcPr>
          <w:p w:rsidR="00A667F8" w:rsidRDefault="00A667F8" w:rsidP="00E53549">
            <w:pPr>
              <w:spacing w:before="100" w:beforeAutospacing="1" w:after="100" w:afterAutospacing="1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ფაკულტეტი</w:t>
            </w:r>
          </w:p>
        </w:tc>
        <w:tc>
          <w:tcPr>
            <w:tcW w:w="5749" w:type="dxa"/>
          </w:tcPr>
          <w:p w:rsidR="00A667F8" w:rsidRDefault="00A2421B" w:rsidP="006800B4">
            <w:pPr>
              <w:spacing w:before="100" w:beforeAutospacing="1" w:after="100" w:afterAutospacing="1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ჰუმანიტარულ მეცნიერებათა</w:t>
            </w:r>
          </w:p>
        </w:tc>
      </w:tr>
      <w:tr w:rsidR="00A667F8" w:rsidTr="00A2421B">
        <w:tc>
          <w:tcPr>
            <w:tcW w:w="3667" w:type="dxa"/>
          </w:tcPr>
          <w:p w:rsidR="00A667F8" w:rsidRDefault="00A667F8" w:rsidP="00E53549">
            <w:pPr>
              <w:spacing w:before="100" w:beforeAutospacing="1" w:after="100" w:afterAutospacing="1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სამაგისტრო საგანმანათლებლო პროგრამის დასახელება</w:t>
            </w:r>
          </w:p>
        </w:tc>
        <w:tc>
          <w:tcPr>
            <w:tcW w:w="5749" w:type="dxa"/>
          </w:tcPr>
          <w:p w:rsidR="00A667F8" w:rsidRDefault="00A2421B" w:rsidP="00A2421B">
            <w:pPr>
              <w:spacing w:before="100" w:beforeAutospacing="1" w:after="100" w:afterAutospacing="1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ტიპოლოგიური ლინგვისტიკა და მთარგმნელობითი საქმე</w:t>
            </w:r>
          </w:p>
        </w:tc>
      </w:tr>
      <w:tr w:rsidR="00A667F8" w:rsidTr="00A2421B">
        <w:trPr>
          <w:trHeight w:val="678"/>
        </w:trPr>
        <w:tc>
          <w:tcPr>
            <w:tcW w:w="3667" w:type="dxa"/>
          </w:tcPr>
          <w:p w:rsidR="00A667F8" w:rsidRDefault="00A667F8" w:rsidP="00A2421B">
            <w:pPr>
              <w:spacing w:before="100" w:beforeAutospacing="1" w:after="100" w:afterAutospacing="1"/>
              <w:ind w:left="6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პროგრამის ხელმძღვანელ(ებ)ი:</w:t>
            </w:r>
          </w:p>
        </w:tc>
        <w:tc>
          <w:tcPr>
            <w:tcW w:w="5749" w:type="dxa"/>
          </w:tcPr>
          <w:p w:rsidR="00A2421B" w:rsidRDefault="00A2421B" w:rsidP="006800B4">
            <w:pPr>
              <w:spacing w:before="100" w:beforeAutospacing="1" w:after="100" w:afterAutospacing="1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პროფ. ნუნუ გელდიაშვილი                                               პროფ. მანანა ღარიბაშვილი</w:t>
            </w:r>
          </w:p>
        </w:tc>
      </w:tr>
      <w:tr w:rsidR="00A2421B" w:rsidTr="00A2421B">
        <w:tc>
          <w:tcPr>
            <w:tcW w:w="3667" w:type="dxa"/>
          </w:tcPr>
          <w:p w:rsidR="00A2421B" w:rsidRDefault="00A2421B" w:rsidP="00A2421B">
            <w:pPr>
              <w:spacing w:before="100" w:beforeAutospacing="1" w:after="100" w:afterAutospacing="1"/>
              <w:ind w:left="6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საკონტაქტო ინფორმაცია</w:t>
            </w:r>
          </w:p>
        </w:tc>
        <w:tc>
          <w:tcPr>
            <w:tcW w:w="5749" w:type="dxa"/>
          </w:tcPr>
          <w:p w:rsidR="00A2421B" w:rsidRDefault="00A2421B" w:rsidP="006800B4">
            <w:pPr>
              <w:spacing w:before="100" w:beforeAutospacing="1" w:after="100" w:afterAutospacing="1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593 14 64 05; </w:t>
            </w:r>
            <w:r w:rsidR="00907268">
              <w:rPr>
                <w:rFonts w:ascii="Sylfaen" w:hAnsi="Sylfaen"/>
                <w:b/>
                <w:lang w:val="ka-GE"/>
              </w:rPr>
              <w:t>551 10 31 14</w:t>
            </w:r>
          </w:p>
        </w:tc>
      </w:tr>
      <w:tr w:rsidR="00A667F8" w:rsidTr="00A2421B">
        <w:tc>
          <w:tcPr>
            <w:tcW w:w="3667" w:type="dxa"/>
          </w:tcPr>
          <w:p w:rsidR="00A667F8" w:rsidRDefault="00A667F8" w:rsidP="00A667F8">
            <w:pPr>
              <w:spacing w:before="100" w:beforeAutospacing="1" w:after="100" w:afterAutospacing="1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საგამოცდო საგნის დასახელება</w:t>
            </w:r>
          </w:p>
        </w:tc>
        <w:tc>
          <w:tcPr>
            <w:tcW w:w="5749" w:type="dxa"/>
          </w:tcPr>
          <w:p w:rsidR="00A667F8" w:rsidRDefault="00907268" w:rsidP="006800B4">
            <w:pPr>
              <w:spacing w:before="100" w:beforeAutospacing="1" w:after="100" w:afterAutospacing="1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ქართული ენა + სამიზნე უცხო ენა (ინგლისური/გერმანული/რუსული)</w:t>
            </w:r>
          </w:p>
        </w:tc>
      </w:tr>
    </w:tbl>
    <w:p w:rsidR="00A2421B" w:rsidRDefault="00A667F8" w:rsidP="00A2421B">
      <w:pPr>
        <w:spacing w:before="100" w:beforeAutospacing="1" w:after="100" w:afterAutospacing="1"/>
        <w:ind w:left="-432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საგამოცდო საკითხები:</w:t>
      </w:r>
    </w:p>
    <w:p w:rsidR="00A2421B" w:rsidRPr="0035098C" w:rsidRDefault="0035098C" w:rsidP="0035098C">
      <w:pPr>
        <w:spacing w:before="100" w:beforeAutospacing="1" w:after="100" w:afterAutospacing="1"/>
        <w:ind w:left="1276" w:hanging="1843"/>
        <w:rPr>
          <w:rFonts w:ascii="Sylfaen" w:hAnsi="Sylfaen"/>
          <w:b/>
        </w:rPr>
      </w:pPr>
      <w:r>
        <w:rPr>
          <w:rFonts w:ascii="Sylfaen" w:hAnsi="Sylfaen" w:cs="Sylfaen"/>
          <w:b/>
          <w:lang w:val="ka-GE"/>
        </w:rPr>
        <w:t xml:space="preserve">ა/. </w:t>
      </w:r>
      <w:r w:rsidR="00A2421B" w:rsidRPr="0035098C">
        <w:rPr>
          <w:rFonts w:ascii="Sylfaen" w:hAnsi="Sylfaen" w:cs="Sylfaen"/>
          <w:b/>
          <w:lang w:val="ka-GE"/>
        </w:rPr>
        <w:t>ქართული</w:t>
      </w:r>
      <w:r w:rsidR="00A2421B" w:rsidRPr="0035098C">
        <w:rPr>
          <w:rFonts w:ascii="Sylfaen" w:hAnsi="Sylfaen"/>
          <w:b/>
          <w:lang w:val="ka-GE"/>
        </w:rPr>
        <w:t xml:space="preserve"> ენა</w:t>
      </w:r>
      <w:r w:rsidR="00A2421B" w:rsidRPr="0035098C">
        <w:rPr>
          <w:rFonts w:ascii="Sylfaen" w:hAnsi="Sylfaen"/>
          <w:b/>
        </w:rPr>
        <w:t xml:space="preserve">  </w:t>
      </w:r>
      <w:r w:rsidR="00824934">
        <w:rPr>
          <w:rFonts w:ascii="Sylfaen" w:hAnsi="Sylfaen"/>
          <w:b/>
          <w:lang w:val="ka-GE"/>
        </w:rPr>
        <w:t xml:space="preserve"> </w:t>
      </w:r>
      <w:r w:rsidR="00A2421B" w:rsidRPr="0035098C">
        <w:rPr>
          <w:rFonts w:ascii="Sylfaen" w:hAnsi="Sylfaen"/>
          <w:b/>
          <w:lang w:val="ka-GE"/>
        </w:rPr>
        <w:t>(მაქსიმალური ქულა - 50</w:t>
      </w:r>
      <w:r>
        <w:rPr>
          <w:rFonts w:ascii="Sylfaen" w:hAnsi="Sylfaen"/>
          <w:b/>
          <w:lang w:val="ka-GE"/>
        </w:rPr>
        <w:t xml:space="preserve">                                                                                             </w:t>
      </w:r>
      <w:r w:rsidR="00A2421B" w:rsidRPr="0035098C">
        <w:rPr>
          <w:rFonts w:ascii="Sylfaen" w:hAnsi="Sylfaen" w:cs="Sylfaen"/>
          <w:b/>
          <w:lang w:val="ka-GE"/>
        </w:rPr>
        <w:t>დადებითი</w:t>
      </w:r>
      <w:r w:rsidR="00A2421B" w:rsidRPr="0035098C">
        <w:rPr>
          <w:rFonts w:ascii="Sylfaen" w:hAnsi="Sylfaen"/>
          <w:b/>
          <w:lang w:val="ka-GE"/>
        </w:rPr>
        <w:t xml:space="preserve"> მინიმალური ქულა -26) </w:t>
      </w:r>
    </w:p>
    <w:p w:rsidR="00907268" w:rsidRDefault="00A2421B" w:rsidP="00907268">
      <w:pPr>
        <w:numPr>
          <w:ilvl w:val="0"/>
          <w:numId w:val="2"/>
        </w:numPr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იწერება </w:t>
      </w:r>
      <w:r w:rsidRPr="005721A3">
        <w:rPr>
          <w:rFonts w:ascii="Sylfaen" w:hAnsi="Sylfaen"/>
          <w:b/>
          <w:lang w:val="ka-GE"/>
        </w:rPr>
        <w:t>ორი თეორიული საკითხი - თითოეული მაქსიმუმ 20 ქულა</w:t>
      </w:r>
    </w:p>
    <w:p w:rsidR="00A2421B" w:rsidRPr="00907268" w:rsidRDefault="00A2421B" w:rsidP="00907268">
      <w:pPr>
        <w:spacing w:after="0" w:line="240" w:lineRule="auto"/>
        <w:ind w:left="720"/>
        <w:rPr>
          <w:rFonts w:ascii="Sylfaen" w:hAnsi="Sylfaen"/>
          <w:b/>
          <w:lang w:val="ka-GE"/>
        </w:rPr>
      </w:pPr>
      <w:r w:rsidRPr="00907268">
        <w:rPr>
          <w:rFonts w:ascii="Sylfaen" w:hAnsi="Sylfaen"/>
          <w:b/>
          <w:lang w:val="ka-GE"/>
        </w:rPr>
        <w:t xml:space="preserve">                </w:t>
      </w:r>
    </w:p>
    <w:tbl>
      <w:tblPr>
        <w:tblStyle w:val="TableGrid"/>
        <w:tblW w:w="0" w:type="auto"/>
        <w:tblInd w:w="-432" w:type="dxa"/>
        <w:tblLook w:val="04A0"/>
      </w:tblPr>
      <w:tblGrid>
        <w:gridCol w:w="607"/>
        <w:gridCol w:w="8743"/>
      </w:tblGrid>
      <w:tr w:rsidR="00A2421B" w:rsidTr="00A667F8">
        <w:tc>
          <w:tcPr>
            <w:tcW w:w="607" w:type="dxa"/>
          </w:tcPr>
          <w:p w:rsidR="00A2421B" w:rsidRDefault="00A2421B" w:rsidP="00A2421B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1.</w:t>
            </w:r>
          </w:p>
        </w:tc>
        <w:tc>
          <w:tcPr>
            <w:tcW w:w="8743" w:type="dxa"/>
          </w:tcPr>
          <w:p w:rsidR="00A2421B" w:rsidRDefault="00A2421B" w:rsidP="00A2421B">
            <w:pPr>
              <w:ind w:left="480"/>
              <w:rPr>
                <w:rFonts w:ascii="Sylfaen" w:hAnsi="Sylfaen"/>
                <w:lang w:val="ka-GE"/>
              </w:rPr>
            </w:pPr>
            <w:r w:rsidRPr="001D62D7">
              <w:rPr>
                <w:rFonts w:ascii="Sylfaen" w:hAnsi="Sylfaen"/>
                <w:lang w:val="ka-GE"/>
              </w:rPr>
              <w:t xml:space="preserve">ენათა მორფოლოგიური და გენეალოგიური კლასიფიკაცია.  ენათა ოჯახები </w:t>
            </w:r>
            <w:r w:rsidR="00907268">
              <w:rPr>
                <w:rFonts w:ascii="Sylfaen" w:hAnsi="Sylfaen"/>
                <w:lang w:val="ka-GE"/>
              </w:rPr>
              <w:t>.</w:t>
            </w:r>
          </w:p>
          <w:p w:rsidR="00907268" w:rsidRPr="001D62D7" w:rsidRDefault="00907268" w:rsidP="00A2421B">
            <w:pPr>
              <w:ind w:left="480"/>
              <w:rPr>
                <w:rFonts w:ascii="Sylfaen" w:hAnsi="Sylfaen"/>
                <w:lang w:val="ka-GE"/>
              </w:rPr>
            </w:pPr>
          </w:p>
        </w:tc>
      </w:tr>
      <w:tr w:rsidR="00A2421B" w:rsidTr="00A667F8">
        <w:tc>
          <w:tcPr>
            <w:tcW w:w="607" w:type="dxa"/>
          </w:tcPr>
          <w:p w:rsidR="00A2421B" w:rsidRDefault="00A2421B" w:rsidP="00A2421B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2.</w:t>
            </w:r>
          </w:p>
        </w:tc>
        <w:tc>
          <w:tcPr>
            <w:tcW w:w="8743" w:type="dxa"/>
          </w:tcPr>
          <w:p w:rsidR="00A2421B" w:rsidRDefault="00A2421B" w:rsidP="00A2421B">
            <w:pPr>
              <w:ind w:left="480"/>
              <w:rPr>
                <w:rFonts w:ascii="Sylfaen" w:hAnsi="Sylfaen"/>
                <w:lang w:val="ka-GE"/>
              </w:rPr>
            </w:pPr>
            <w:r w:rsidRPr="001D62D7">
              <w:rPr>
                <w:rFonts w:ascii="Sylfaen" w:hAnsi="Sylfaen"/>
              </w:rPr>
              <w:t>ენა და</w:t>
            </w:r>
            <w:r w:rsidRPr="001D62D7">
              <w:rPr>
                <w:rFonts w:ascii="Sylfaen" w:hAnsi="Sylfaen"/>
                <w:lang w:val="ka-GE"/>
              </w:rPr>
              <w:t xml:space="preserve"> </w:t>
            </w:r>
            <w:r w:rsidRPr="001D62D7">
              <w:rPr>
                <w:rFonts w:ascii="Sylfaen" w:hAnsi="Sylfaen"/>
              </w:rPr>
              <w:t>დ</w:t>
            </w:r>
            <w:r w:rsidRPr="001D62D7">
              <w:rPr>
                <w:rFonts w:ascii="Sylfaen" w:hAnsi="Sylfaen"/>
                <w:lang w:val="ka-GE"/>
              </w:rPr>
              <w:t>ი</w:t>
            </w:r>
            <w:r w:rsidRPr="001D62D7">
              <w:rPr>
                <w:rFonts w:ascii="Sylfaen" w:hAnsi="Sylfaen"/>
              </w:rPr>
              <w:t>ალექტი. მათი ურთიერთმიმართება</w:t>
            </w:r>
            <w:r w:rsidRPr="001D62D7">
              <w:rPr>
                <w:rFonts w:ascii="Sylfaen" w:hAnsi="Sylfaen"/>
                <w:lang w:val="ka-GE"/>
              </w:rPr>
              <w:t>; სალიტერატურო ენის ნორმათა დადგენის ძირითადი პრინციპები</w:t>
            </w:r>
            <w:r w:rsidR="00907268">
              <w:rPr>
                <w:rFonts w:ascii="Sylfaen" w:hAnsi="Sylfaen"/>
                <w:lang w:val="ka-GE"/>
              </w:rPr>
              <w:t>.</w:t>
            </w:r>
          </w:p>
          <w:p w:rsidR="00907268" w:rsidRPr="001D62D7" w:rsidRDefault="00907268" w:rsidP="00A2421B">
            <w:pPr>
              <w:ind w:left="480"/>
              <w:rPr>
                <w:rFonts w:ascii="Sylfaen" w:hAnsi="Sylfaen"/>
                <w:lang w:val="ka-GE"/>
              </w:rPr>
            </w:pPr>
          </w:p>
        </w:tc>
      </w:tr>
      <w:tr w:rsidR="00A2421B" w:rsidTr="00A667F8">
        <w:tc>
          <w:tcPr>
            <w:tcW w:w="607" w:type="dxa"/>
          </w:tcPr>
          <w:p w:rsidR="00A2421B" w:rsidRDefault="00A2421B" w:rsidP="00A2421B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3.</w:t>
            </w:r>
          </w:p>
        </w:tc>
        <w:tc>
          <w:tcPr>
            <w:tcW w:w="8743" w:type="dxa"/>
          </w:tcPr>
          <w:p w:rsidR="00A2421B" w:rsidRDefault="00A2421B" w:rsidP="00A2421B">
            <w:pPr>
              <w:ind w:left="480"/>
              <w:rPr>
                <w:rFonts w:ascii="Sylfaen" w:hAnsi="Sylfaen"/>
                <w:lang w:val="ka-GE"/>
              </w:rPr>
            </w:pPr>
            <w:r w:rsidRPr="001D62D7">
              <w:rPr>
                <w:rFonts w:ascii="Sylfaen" w:hAnsi="Sylfaen"/>
                <w:lang w:val="ka-GE"/>
              </w:rPr>
              <w:t>ქართული სალიტერატურო ენის ბგერითი შედგენილობა; ძირითადი ფონეტიკური მოვლენები.</w:t>
            </w:r>
          </w:p>
          <w:p w:rsidR="00907268" w:rsidRPr="001D62D7" w:rsidRDefault="00907268" w:rsidP="00A2421B">
            <w:pPr>
              <w:ind w:left="480"/>
              <w:rPr>
                <w:rFonts w:ascii="Sylfaen" w:hAnsi="Sylfaen"/>
                <w:lang w:val="ka-GE"/>
              </w:rPr>
            </w:pPr>
          </w:p>
        </w:tc>
      </w:tr>
      <w:tr w:rsidR="00A2421B" w:rsidTr="00A667F8">
        <w:tc>
          <w:tcPr>
            <w:tcW w:w="607" w:type="dxa"/>
          </w:tcPr>
          <w:p w:rsidR="00A2421B" w:rsidRDefault="00A2421B" w:rsidP="00A2421B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4.</w:t>
            </w:r>
          </w:p>
        </w:tc>
        <w:tc>
          <w:tcPr>
            <w:tcW w:w="8743" w:type="dxa"/>
          </w:tcPr>
          <w:p w:rsidR="00A2421B" w:rsidRDefault="00A2421B" w:rsidP="00A2421B">
            <w:pPr>
              <w:ind w:left="480"/>
              <w:rPr>
                <w:rFonts w:ascii="Sylfaen" w:hAnsi="Sylfaen"/>
                <w:lang w:val="ka-GE"/>
              </w:rPr>
            </w:pPr>
            <w:r w:rsidRPr="001D62D7">
              <w:rPr>
                <w:rFonts w:ascii="Sylfaen" w:hAnsi="Sylfaen"/>
                <w:lang w:val="ka-GE"/>
              </w:rPr>
              <w:t>არსებითი სახელის რაობა; ჯგუფები შინაარსის მიხედვით. არსებითი სახელის კატეგორიები, მათი ზოგადი დახასიათება.</w:t>
            </w:r>
          </w:p>
          <w:p w:rsidR="00907268" w:rsidRPr="001D62D7" w:rsidRDefault="00907268" w:rsidP="00A2421B">
            <w:pPr>
              <w:ind w:left="480"/>
              <w:rPr>
                <w:rFonts w:ascii="Sylfaen" w:hAnsi="Sylfaen"/>
                <w:lang w:val="ka-GE"/>
              </w:rPr>
            </w:pPr>
          </w:p>
        </w:tc>
      </w:tr>
      <w:tr w:rsidR="00A2421B" w:rsidTr="00A667F8">
        <w:tc>
          <w:tcPr>
            <w:tcW w:w="607" w:type="dxa"/>
          </w:tcPr>
          <w:p w:rsidR="00A2421B" w:rsidRDefault="00A2421B" w:rsidP="00A2421B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5.</w:t>
            </w:r>
          </w:p>
        </w:tc>
        <w:tc>
          <w:tcPr>
            <w:tcW w:w="8743" w:type="dxa"/>
          </w:tcPr>
          <w:p w:rsidR="00A2421B" w:rsidRDefault="00A2421B" w:rsidP="00A2421B">
            <w:pPr>
              <w:ind w:left="480"/>
              <w:rPr>
                <w:rFonts w:ascii="Sylfaen" w:hAnsi="Sylfaen"/>
                <w:lang w:val="ka-GE"/>
              </w:rPr>
            </w:pPr>
            <w:r w:rsidRPr="001D62D7">
              <w:rPr>
                <w:rFonts w:ascii="Sylfaen" w:hAnsi="Sylfaen"/>
                <w:lang w:val="ka-GE"/>
              </w:rPr>
              <w:t>ზედსართავი სახელის რაობა და ჯგუფები; ხარისხის ფორმები; ბრუნების თავისებურებანი.</w:t>
            </w:r>
          </w:p>
          <w:p w:rsidR="00907268" w:rsidRPr="001D62D7" w:rsidRDefault="00907268" w:rsidP="00A2421B">
            <w:pPr>
              <w:ind w:left="480"/>
              <w:rPr>
                <w:rFonts w:ascii="Sylfaen" w:hAnsi="Sylfaen"/>
                <w:lang w:val="ka-GE"/>
              </w:rPr>
            </w:pPr>
          </w:p>
        </w:tc>
      </w:tr>
      <w:tr w:rsidR="00A2421B" w:rsidTr="00A667F8">
        <w:tc>
          <w:tcPr>
            <w:tcW w:w="607" w:type="dxa"/>
          </w:tcPr>
          <w:p w:rsidR="00A2421B" w:rsidRDefault="00A2421B" w:rsidP="00A2421B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6.</w:t>
            </w:r>
          </w:p>
        </w:tc>
        <w:tc>
          <w:tcPr>
            <w:tcW w:w="8743" w:type="dxa"/>
          </w:tcPr>
          <w:p w:rsidR="00A2421B" w:rsidRDefault="00A2421B" w:rsidP="00A2421B">
            <w:pPr>
              <w:ind w:left="480"/>
              <w:rPr>
                <w:rFonts w:ascii="Sylfaen" w:hAnsi="Sylfaen"/>
                <w:lang w:val="ka-GE"/>
              </w:rPr>
            </w:pPr>
            <w:r w:rsidRPr="001D62D7">
              <w:rPr>
                <w:rFonts w:ascii="Sylfaen" w:hAnsi="Sylfaen"/>
                <w:lang w:val="ka-GE"/>
              </w:rPr>
              <w:t>რიცხვითი სახელის რაობა და ჯგუფები. წარმოება და მართლწერის საკითხები.</w:t>
            </w:r>
          </w:p>
          <w:p w:rsidR="00907268" w:rsidRPr="001D62D7" w:rsidRDefault="00907268" w:rsidP="00A2421B">
            <w:pPr>
              <w:ind w:left="480"/>
              <w:rPr>
                <w:rFonts w:ascii="Sylfaen" w:hAnsi="Sylfaen"/>
                <w:lang w:val="ka-GE"/>
              </w:rPr>
            </w:pPr>
          </w:p>
        </w:tc>
      </w:tr>
      <w:tr w:rsidR="00A2421B" w:rsidTr="00A667F8">
        <w:tc>
          <w:tcPr>
            <w:tcW w:w="607" w:type="dxa"/>
          </w:tcPr>
          <w:p w:rsidR="00A2421B" w:rsidRDefault="00A2421B" w:rsidP="00A2421B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7.</w:t>
            </w:r>
          </w:p>
        </w:tc>
        <w:tc>
          <w:tcPr>
            <w:tcW w:w="8743" w:type="dxa"/>
          </w:tcPr>
          <w:p w:rsidR="00A2421B" w:rsidRDefault="00A2421B" w:rsidP="00A2421B">
            <w:pPr>
              <w:ind w:left="480"/>
              <w:rPr>
                <w:rFonts w:ascii="Sylfaen" w:hAnsi="Sylfaen"/>
                <w:lang w:val="ka-GE"/>
              </w:rPr>
            </w:pPr>
            <w:r w:rsidRPr="001D62D7">
              <w:rPr>
                <w:rFonts w:ascii="Sylfaen" w:hAnsi="Sylfaen"/>
                <w:lang w:val="ka-GE"/>
              </w:rPr>
              <w:t>ნაცვალსახელი ქართულში. პირისა და კუთვნილებითი ნაცვალსახელების თავისებურებანი.</w:t>
            </w:r>
          </w:p>
          <w:p w:rsidR="00907268" w:rsidRPr="001D62D7" w:rsidRDefault="00907268" w:rsidP="00A2421B">
            <w:pPr>
              <w:ind w:left="480"/>
              <w:rPr>
                <w:rFonts w:ascii="Sylfaen" w:hAnsi="Sylfaen"/>
                <w:lang w:val="ka-GE"/>
              </w:rPr>
            </w:pPr>
          </w:p>
        </w:tc>
      </w:tr>
      <w:tr w:rsidR="00A2421B" w:rsidTr="00A667F8">
        <w:tc>
          <w:tcPr>
            <w:tcW w:w="607" w:type="dxa"/>
          </w:tcPr>
          <w:p w:rsidR="00A2421B" w:rsidRDefault="00A2421B" w:rsidP="00A2421B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8.</w:t>
            </w:r>
          </w:p>
        </w:tc>
        <w:tc>
          <w:tcPr>
            <w:tcW w:w="8743" w:type="dxa"/>
          </w:tcPr>
          <w:p w:rsidR="00A2421B" w:rsidRDefault="00A2421B" w:rsidP="00A2421B">
            <w:pPr>
              <w:ind w:left="480"/>
              <w:rPr>
                <w:rFonts w:ascii="Sylfaen" w:hAnsi="Sylfaen"/>
                <w:lang w:val="ka-GE"/>
              </w:rPr>
            </w:pPr>
            <w:r w:rsidRPr="001D62D7">
              <w:rPr>
                <w:rFonts w:ascii="Sylfaen" w:hAnsi="Sylfaen"/>
                <w:lang w:val="ka-GE"/>
              </w:rPr>
              <w:t>ზმნის რაობა და კატეგორიები. პირისა და რიცხვის კატეგორია.</w:t>
            </w:r>
          </w:p>
          <w:p w:rsidR="00907268" w:rsidRPr="001D62D7" w:rsidRDefault="00907268" w:rsidP="00A2421B">
            <w:pPr>
              <w:ind w:left="480"/>
              <w:rPr>
                <w:rFonts w:ascii="Sylfaen" w:hAnsi="Sylfaen"/>
                <w:lang w:val="ka-GE"/>
              </w:rPr>
            </w:pPr>
          </w:p>
        </w:tc>
      </w:tr>
      <w:tr w:rsidR="00A2421B" w:rsidTr="00A667F8">
        <w:tc>
          <w:tcPr>
            <w:tcW w:w="607" w:type="dxa"/>
          </w:tcPr>
          <w:p w:rsidR="00A2421B" w:rsidRDefault="00A2421B" w:rsidP="00A2421B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9.</w:t>
            </w:r>
          </w:p>
        </w:tc>
        <w:tc>
          <w:tcPr>
            <w:tcW w:w="8743" w:type="dxa"/>
          </w:tcPr>
          <w:p w:rsidR="00A2421B" w:rsidRDefault="00A2421B" w:rsidP="00A2421B">
            <w:pPr>
              <w:ind w:left="480"/>
              <w:rPr>
                <w:rFonts w:ascii="Sylfaen" w:hAnsi="Sylfaen"/>
                <w:lang w:val="ka-GE"/>
              </w:rPr>
            </w:pPr>
            <w:r w:rsidRPr="001D62D7">
              <w:rPr>
                <w:rFonts w:ascii="Sylfaen" w:hAnsi="Sylfaen"/>
                <w:lang w:val="ka-GE"/>
              </w:rPr>
              <w:t>ზმნის რაობა და კატეგორიები. გვარის საკითხი ქართულში.</w:t>
            </w:r>
          </w:p>
          <w:p w:rsidR="00907268" w:rsidRPr="001D62D7" w:rsidRDefault="00907268" w:rsidP="00A2421B">
            <w:pPr>
              <w:ind w:left="480"/>
              <w:rPr>
                <w:rFonts w:ascii="Sylfaen" w:hAnsi="Sylfaen"/>
                <w:lang w:val="ka-GE"/>
              </w:rPr>
            </w:pPr>
          </w:p>
        </w:tc>
      </w:tr>
      <w:tr w:rsidR="00A2421B" w:rsidTr="00A667F8">
        <w:tc>
          <w:tcPr>
            <w:tcW w:w="607" w:type="dxa"/>
          </w:tcPr>
          <w:p w:rsidR="00A2421B" w:rsidRDefault="00A2421B" w:rsidP="006E528D">
            <w:pPr>
              <w:spacing w:before="100" w:beforeAutospacing="1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>10.</w:t>
            </w:r>
          </w:p>
        </w:tc>
        <w:tc>
          <w:tcPr>
            <w:tcW w:w="8743" w:type="dxa"/>
          </w:tcPr>
          <w:p w:rsidR="00A2421B" w:rsidRDefault="00A2421B" w:rsidP="006E528D">
            <w:pPr>
              <w:ind w:left="480"/>
              <w:rPr>
                <w:rFonts w:ascii="Sylfaen" w:hAnsi="Sylfaen"/>
                <w:lang w:val="ka-GE"/>
              </w:rPr>
            </w:pPr>
            <w:r w:rsidRPr="001D62D7">
              <w:rPr>
                <w:rFonts w:ascii="Sylfaen" w:hAnsi="Sylfaen"/>
                <w:lang w:val="ka-GE"/>
              </w:rPr>
              <w:t>სახელზმნა ქართულში.</w:t>
            </w:r>
          </w:p>
          <w:p w:rsidR="00907268" w:rsidRPr="001D62D7" w:rsidRDefault="00907268" w:rsidP="006E528D">
            <w:pPr>
              <w:ind w:left="480"/>
              <w:rPr>
                <w:rFonts w:ascii="Sylfaen" w:hAnsi="Sylfaen"/>
                <w:lang w:val="ka-GE"/>
              </w:rPr>
            </w:pPr>
          </w:p>
        </w:tc>
      </w:tr>
      <w:tr w:rsidR="00A2421B" w:rsidTr="00A667F8">
        <w:tc>
          <w:tcPr>
            <w:tcW w:w="607" w:type="dxa"/>
          </w:tcPr>
          <w:p w:rsidR="00A2421B" w:rsidRDefault="00A2421B" w:rsidP="006E528D">
            <w:pPr>
              <w:spacing w:before="100" w:beforeAutospacing="1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11.</w:t>
            </w:r>
          </w:p>
        </w:tc>
        <w:tc>
          <w:tcPr>
            <w:tcW w:w="8743" w:type="dxa"/>
          </w:tcPr>
          <w:p w:rsidR="00A2421B" w:rsidRDefault="00A2421B" w:rsidP="006E528D">
            <w:pPr>
              <w:ind w:left="480"/>
              <w:rPr>
                <w:rFonts w:ascii="Sylfaen" w:hAnsi="Sylfaen"/>
                <w:lang w:val="ka-GE"/>
              </w:rPr>
            </w:pPr>
            <w:r w:rsidRPr="001D62D7">
              <w:rPr>
                <w:rFonts w:ascii="Sylfaen" w:hAnsi="Sylfaen"/>
                <w:lang w:val="ka-GE"/>
              </w:rPr>
              <w:t>უდეტრები. ზმნიზედა და კავშირი.</w:t>
            </w:r>
          </w:p>
          <w:p w:rsidR="00907268" w:rsidRPr="001D62D7" w:rsidRDefault="00907268" w:rsidP="006E528D">
            <w:pPr>
              <w:ind w:left="480"/>
              <w:rPr>
                <w:rFonts w:ascii="Sylfaen" w:hAnsi="Sylfaen"/>
                <w:lang w:val="ka-GE"/>
              </w:rPr>
            </w:pPr>
          </w:p>
        </w:tc>
      </w:tr>
      <w:tr w:rsidR="00A2421B" w:rsidTr="00A667F8">
        <w:tc>
          <w:tcPr>
            <w:tcW w:w="607" w:type="dxa"/>
          </w:tcPr>
          <w:p w:rsidR="00A2421B" w:rsidRDefault="00A2421B" w:rsidP="006E528D">
            <w:pPr>
              <w:spacing w:before="100" w:beforeAutospacing="1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12.</w:t>
            </w:r>
          </w:p>
        </w:tc>
        <w:tc>
          <w:tcPr>
            <w:tcW w:w="8743" w:type="dxa"/>
          </w:tcPr>
          <w:p w:rsidR="00A2421B" w:rsidRDefault="00A2421B" w:rsidP="006E528D">
            <w:pPr>
              <w:ind w:left="480"/>
              <w:rPr>
                <w:rFonts w:ascii="Sylfaen" w:hAnsi="Sylfaen"/>
                <w:lang w:val="ka-GE"/>
              </w:rPr>
            </w:pPr>
            <w:r w:rsidRPr="001D62D7">
              <w:rPr>
                <w:rFonts w:ascii="Sylfaen" w:hAnsi="Sylfaen"/>
                <w:lang w:val="ka-GE"/>
              </w:rPr>
              <w:t>წინადადების წევრები ქართულსა და ევროპულ ენებში. მათი ზოგადი დახასიათება.</w:t>
            </w:r>
          </w:p>
          <w:p w:rsidR="00907268" w:rsidRPr="001D62D7" w:rsidRDefault="00907268" w:rsidP="006E528D">
            <w:pPr>
              <w:ind w:left="480"/>
              <w:rPr>
                <w:rFonts w:ascii="Sylfaen" w:hAnsi="Sylfaen"/>
                <w:lang w:val="ka-GE"/>
              </w:rPr>
            </w:pPr>
          </w:p>
        </w:tc>
      </w:tr>
      <w:tr w:rsidR="00A2421B" w:rsidTr="00A667F8">
        <w:tc>
          <w:tcPr>
            <w:tcW w:w="607" w:type="dxa"/>
          </w:tcPr>
          <w:p w:rsidR="00A2421B" w:rsidRDefault="00A2421B" w:rsidP="006E528D">
            <w:pPr>
              <w:spacing w:before="100" w:beforeAutospacing="1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13.</w:t>
            </w:r>
          </w:p>
        </w:tc>
        <w:tc>
          <w:tcPr>
            <w:tcW w:w="8743" w:type="dxa"/>
          </w:tcPr>
          <w:p w:rsidR="00A2421B" w:rsidRPr="001D62D7" w:rsidRDefault="00A2421B" w:rsidP="006E528D">
            <w:pPr>
              <w:ind w:left="480"/>
              <w:rPr>
                <w:rFonts w:ascii="Sylfaen" w:hAnsi="Sylfaen"/>
                <w:lang w:val="ka-GE"/>
              </w:rPr>
            </w:pPr>
            <w:r w:rsidRPr="001D62D7">
              <w:rPr>
                <w:rFonts w:ascii="Sylfaen" w:hAnsi="Sylfaen"/>
                <w:lang w:val="ka-GE"/>
              </w:rPr>
              <w:t>წინადადების ტიპები აგებულების მიხედვით. მათი ზოგადი დახასიათება.</w:t>
            </w:r>
          </w:p>
        </w:tc>
      </w:tr>
      <w:tr w:rsidR="00A2421B" w:rsidTr="00A667F8">
        <w:tc>
          <w:tcPr>
            <w:tcW w:w="607" w:type="dxa"/>
          </w:tcPr>
          <w:p w:rsidR="00A2421B" w:rsidRDefault="00A2421B" w:rsidP="006E528D">
            <w:pPr>
              <w:spacing w:before="100" w:beforeAutospacing="1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14.</w:t>
            </w:r>
          </w:p>
        </w:tc>
        <w:tc>
          <w:tcPr>
            <w:tcW w:w="8743" w:type="dxa"/>
          </w:tcPr>
          <w:p w:rsidR="00A2421B" w:rsidRDefault="00A2421B" w:rsidP="006E528D">
            <w:pPr>
              <w:ind w:left="480"/>
              <w:rPr>
                <w:rFonts w:ascii="Sylfaen" w:hAnsi="Sylfaen"/>
                <w:lang w:val="ka-GE"/>
              </w:rPr>
            </w:pPr>
            <w:r w:rsidRPr="001D62D7">
              <w:rPr>
                <w:rFonts w:ascii="Sylfaen" w:hAnsi="Sylfaen"/>
              </w:rPr>
              <w:t>განკერძოება. განკერძოებული სატყვები და გამოთქმები.</w:t>
            </w:r>
          </w:p>
          <w:p w:rsidR="00907268" w:rsidRPr="00907268" w:rsidRDefault="00907268" w:rsidP="006E528D">
            <w:pPr>
              <w:ind w:left="480"/>
              <w:rPr>
                <w:rFonts w:ascii="Sylfaen" w:hAnsi="Sylfaen"/>
                <w:lang w:val="ka-GE"/>
              </w:rPr>
            </w:pPr>
          </w:p>
        </w:tc>
      </w:tr>
      <w:tr w:rsidR="00A2421B" w:rsidTr="00A667F8">
        <w:tc>
          <w:tcPr>
            <w:tcW w:w="607" w:type="dxa"/>
          </w:tcPr>
          <w:p w:rsidR="00A2421B" w:rsidRDefault="00A2421B" w:rsidP="006E528D">
            <w:pPr>
              <w:spacing w:before="100" w:beforeAutospacing="1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15.</w:t>
            </w:r>
          </w:p>
        </w:tc>
        <w:tc>
          <w:tcPr>
            <w:tcW w:w="8743" w:type="dxa"/>
          </w:tcPr>
          <w:p w:rsidR="00A2421B" w:rsidRDefault="00A2421B" w:rsidP="006E528D">
            <w:pPr>
              <w:ind w:left="480"/>
              <w:rPr>
                <w:rFonts w:ascii="Sylfaen" w:hAnsi="Sylfaen"/>
                <w:lang w:val="ka-GE"/>
              </w:rPr>
            </w:pPr>
            <w:r w:rsidRPr="001D62D7">
              <w:rPr>
                <w:rFonts w:ascii="Sylfaen" w:hAnsi="Sylfaen"/>
                <w:lang w:val="ka-GE"/>
              </w:rPr>
              <w:t>ლექსიკის სემანტიკური მიმართებები, სინონიმია და ანტონიმია, პოლისემია და ომონიმია; ტროპული მეტყველება; ნასესხები მასალა ლექსიკურ ფონდში, სესხება და კალკირება.</w:t>
            </w:r>
          </w:p>
          <w:p w:rsidR="00907268" w:rsidRPr="001D62D7" w:rsidRDefault="00907268" w:rsidP="006E528D">
            <w:pPr>
              <w:ind w:left="480"/>
              <w:rPr>
                <w:rFonts w:ascii="Sylfaen" w:hAnsi="Sylfaen"/>
                <w:lang w:val="ka-GE"/>
              </w:rPr>
            </w:pPr>
          </w:p>
        </w:tc>
      </w:tr>
    </w:tbl>
    <w:p w:rsidR="006E528D" w:rsidRDefault="006E528D" w:rsidP="006E528D">
      <w:pPr>
        <w:spacing w:after="0" w:line="240" w:lineRule="auto"/>
        <w:ind w:left="720"/>
        <w:rPr>
          <w:rFonts w:ascii="Sylfaen" w:hAnsi="Sylfaen"/>
          <w:b/>
          <w:lang w:val="ka-GE"/>
        </w:rPr>
      </w:pPr>
    </w:p>
    <w:p w:rsidR="006E528D" w:rsidRDefault="006E528D" w:rsidP="006E528D">
      <w:pPr>
        <w:numPr>
          <w:ilvl w:val="0"/>
          <w:numId w:val="2"/>
        </w:numPr>
        <w:spacing w:after="0" w:line="240" w:lineRule="auto"/>
        <w:rPr>
          <w:rFonts w:ascii="Sylfaen" w:hAnsi="Sylfaen"/>
          <w:b/>
          <w:lang w:val="ka-GE"/>
        </w:rPr>
      </w:pPr>
      <w:r w:rsidRPr="005721A3">
        <w:rPr>
          <w:rFonts w:ascii="Sylfaen" w:hAnsi="Sylfaen"/>
          <w:b/>
          <w:lang w:val="ka-GE"/>
        </w:rPr>
        <w:t>პრაქტიკული დავალება - მაქსიმუმ 10 ქულა</w:t>
      </w:r>
    </w:p>
    <w:p w:rsidR="006E528D" w:rsidRPr="005721A3" w:rsidRDefault="006E528D" w:rsidP="006E528D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6E528D" w:rsidRPr="006E528D" w:rsidRDefault="006E528D" w:rsidP="006E528D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Pr="005721A3">
        <w:rPr>
          <w:rFonts w:ascii="Sylfaen" w:hAnsi="Sylfaen"/>
          <w:lang w:val="ka-GE"/>
        </w:rPr>
        <w:t>კონკუ</w:t>
      </w:r>
      <w:r>
        <w:rPr>
          <w:rFonts w:ascii="Sylfaen" w:hAnsi="Sylfaen"/>
          <w:lang w:val="ka-GE"/>
        </w:rPr>
        <w:t xml:space="preserve">რსანტს მოეთხოვება შესაბამისი ტექსტის </w:t>
      </w:r>
      <w:r w:rsidRPr="005721A3">
        <w:rPr>
          <w:rFonts w:ascii="Sylfaen" w:hAnsi="Sylfaen"/>
          <w:lang w:val="ka-GE"/>
        </w:rPr>
        <w:t xml:space="preserve">გრამატიკულად და </w:t>
      </w:r>
      <w:r>
        <w:rPr>
          <w:rFonts w:ascii="Sylfaen" w:hAnsi="Sylfaen"/>
          <w:lang w:val="ka-GE"/>
        </w:rPr>
        <w:t xml:space="preserve">   </w:t>
      </w:r>
      <w:r w:rsidRPr="005721A3">
        <w:rPr>
          <w:rFonts w:ascii="Sylfaen" w:hAnsi="Sylfaen"/>
          <w:lang w:val="ka-GE"/>
        </w:rPr>
        <w:t>სტილისტურად  გამართვა.</w:t>
      </w:r>
    </w:p>
    <w:p w:rsidR="00A623B3" w:rsidRDefault="00A623B3" w:rsidP="00A667F8">
      <w:pPr>
        <w:spacing w:before="100" w:beforeAutospacing="1" w:after="100" w:afterAutospacing="1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ლიტერატურა:</w:t>
      </w:r>
    </w:p>
    <w:tbl>
      <w:tblPr>
        <w:tblStyle w:val="TableGrid"/>
        <w:tblW w:w="0" w:type="auto"/>
        <w:tblInd w:w="-432" w:type="dxa"/>
        <w:tblLook w:val="04A0"/>
      </w:tblPr>
      <w:tblGrid>
        <w:gridCol w:w="607"/>
        <w:gridCol w:w="8743"/>
      </w:tblGrid>
      <w:tr w:rsidR="006E528D" w:rsidTr="000662DD">
        <w:tc>
          <w:tcPr>
            <w:tcW w:w="607" w:type="dxa"/>
          </w:tcPr>
          <w:p w:rsidR="006E528D" w:rsidRDefault="006E528D" w:rsidP="000662DD">
            <w:pPr>
              <w:spacing w:before="100" w:beforeAutospacing="1" w:after="100" w:afterAutospacing="1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1.</w:t>
            </w:r>
          </w:p>
        </w:tc>
        <w:tc>
          <w:tcPr>
            <w:tcW w:w="8743" w:type="dxa"/>
          </w:tcPr>
          <w:p w:rsidR="006E528D" w:rsidRDefault="006E528D" w:rsidP="006E528D">
            <w:pPr>
              <w:ind w:left="360"/>
              <w:jc w:val="both"/>
              <w:rPr>
                <w:rFonts w:ascii="Sylfaen" w:hAnsi="Sylfaen"/>
                <w:lang w:val="ka-GE"/>
              </w:rPr>
            </w:pPr>
            <w:r w:rsidRPr="00612ADD">
              <w:rPr>
                <w:rFonts w:ascii="Sylfaen" w:hAnsi="Sylfaen"/>
                <w:lang w:val="ka-GE"/>
              </w:rPr>
              <w:t>გ. ახვლედიანი, ზოგადი ფონეტიკის საფუძვლები, თბ. 1999;</w:t>
            </w:r>
          </w:p>
          <w:p w:rsidR="0035098C" w:rsidRPr="00612ADD" w:rsidRDefault="0035098C" w:rsidP="006E528D">
            <w:pPr>
              <w:ind w:left="36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6E528D" w:rsidTr="000662DD">
        <w:tc>
          <w:tcPr>
            <w:tcW w:w="607" w:type="dxa"/>
          </w:tcPr>
          <w:p w:rsidR="006E528D" w:rsidRDefault="006E528D" w:rsidP="000662DD">
            <w:pPr>
              <w:spacing w:before="100" w:beforeAutospacing="1" w:after="100" w:afterAutospacing="1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2.</w:t>
            </w:r>
          </w:p>
        </w:tc>
        <w:tc>
          <w:tcPr>
            <w:tcW w:w="8743" w:type="dxa"/>
          </w:tcPr>
          <w:p w:rsidR="006E528D" w:rsidRDefault="006E528D" w:rsidP="006E528D">
            <w:pPr>
              <w:ind w:left="360"/>
              <w:jc w:val="both"/>
              <w:rPr>
                <w:rFonts w:ascii="Sylfaen" w:hAnsi="Sylfaen"/>
                <w:lang w:val="ka-GE"/>
              </w:rPr>
            </w:pPr>
            <w:r w:rsidRPr="00612ADD">
              <w:rPr>
                <w:rFonts w:ascii="Sylfaen" w:hAnsi="Sylfaen"/>
                <w:lang w:val="ka-GE"/>
              </w:rPr>
              <w:t>ალ. ღლონტი, ქართული ენის ლექსიკოლოგიის საფუძვლები, თბ.,1988;</w:t>
            </w:r>
          </w:p>
          <w:p w:rsidR="0035098C" w:rsidRPr="00612ADD" w:rsidRDefault="0035098C" w:rsidP="006E528D">
            <w:pPr>
              <w:ind w:left="36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6E528D" w:rsidTr="000662DD">
        <w:tc>
          <w:tcPr>
            <w:tcW w:w="607" w:type="dxa"/>
          </w:tcPr>
          <w:p w:rsidR="006E528D" w:rsidRDefault="006E528D" w:rsidP="000662DD">
            <w:pPr>
              <w:spacing w:before="100" w:beforeAutospacing="1" w:after="100" w:afterAutospacing="1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3.</w:t>
            </w:r>
          </w:p>
        </w:tc>
        <w:tc>
          <w:tcPr>
            <w:tcW w:w="8743" w:type="dxa"/>
          </w:tcPr>
          <w:p w:rsidR="006E528D" w:rsidRDefault="006E528D" w:rsidP="006E528D">
            <w:pPr>
              <w:ind w:left="360"/>
              <w:jc w:val="both"/>
              <w:rPr>
                <w:rFonts w:ascii="Sylfaen" w:hAnsi="Sylfaen"/>
                <w:lang w:val="ka-GE"/>
              </w:rPr>
            </w:pPr>
            <w:r w:rsidRPr="00612ADD">
              <w:rPr>
                <w:rFonts w:ascii="Sylfaen" w:hAnsi="Sylfaen"/>
                <w:lang w:val="ka-GE"/>
              </w:rPr>
              <w:t>ა. შანიძე, ქართული ენის გრამატიკის საფუძვლები, თბ., 1980;</w:t>
            </w:r>
          </w:p>
          <w:p w:rsidR="0035098C" w:rsidRPr="00612ADD" w:rsidRDefault="0035098C" w:rsidP="006E528D">
            <w:pPr>
              <w:ind w:left="36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6E528D" w:rsidTr="000662DD">
        <w:tc>
          <w:tcPr>
            <w:tcW w:w="607" w:type="dxa"/>
          </w:tcPr>
          <w:p w:rsidR="006E528D" w:rsidRDefault="006E528D" w:rsidP="000662DD">
            <w:pPr>
              <w:spacing w:before="100" w:beforeAutospacing="1" w:after="100" w:afterAutospacing="1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4.</w:t>
            </w:r>
          </w:p>
        </w:tc>
        <w:tc>
          <w:tcPr>
            <w:tcW w:w="8743" w:type="dxa"/>
          </w:tcPr>
          <w:p w:rsidR="006E528D" w:rsidRDefault="006E528D" w:rsidP="006E528D">
            <w:pPr>
              <w:ind w:left="360"/>
              <w:jc w:val="both"/>
              <w:rPr>
                <w:rFonts w:ascii="Sylfaen" w:hAnsi="Sylfaen"/>
                <w:lang w:val="ka-GE"/>
              </w:rPr>
            </w:pPr>
            <w:r w:rsidRPr="00612ADD">
              <w:rPr>
                <w:rFonts w:ascii="Sylfaen" w:hAnsi="Sylfaen"/>
                <w:lang w:val="ka-GE"/>
              </w:rPr>
              <w:t>ლ. კვაჭაძე, თანამედროვე ქართული ენის სინტაქსი, თბ., 1977;</w:t>
            </w:r>
          </w:p>
          <w:p w:rsidR="0035098C" w:rsidRPr="00612ADD" w:rsidRDefault="0035098C" w:rsidP="006E528D">
            <w:pPr>
              <w:ind w:left="36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6E528D" w:rsidTr="000662DD">
        <w:tc>
          <w:tcPr>
            <w:tcW w:w="607" w:type="dxa"/>
          </w:tcPr>
          <w:p w:rsidR="006E528D" w:rsidRDefault="006E528D" w:rsidP="000662DD">
            <w:pPr>
              <w:spacing w:before="100" w:beforeAutospacing="1" w:after="100" w:afterAutospacing="1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5.</w:t>
            </w:r>
          </w:p>
        </w:tc>
        <w:tc>
          <w:tcPr>
            <w:tcW w:w="8743" w:type="dxa"/>
          </w:tcPr>
          <w:p w:rsidR="006E528D" w:rsidRDefault="006E528D" w:rsidP="006E528D">
            <w:pPr>
              <w:ind w:left="360"/>
              <w:jc w:val="both"/>
              <w:rPr>
                <w:rFonts w:ascii="Sylfaen" w:hAnsi="Sylfaen"/>
                <w:lang w:val="ka-GE"/>
              </w:rPr>
            </w:pPr>
            <w:r w:rsidRPr="00612ADD">
              <w:rPr>
                <w:rFonts w:ascii="Sylfaen" w:hAnsi="Sylfaen"/>
                <w:lang w:val="ka-GE"/>
              </w:rPr>
              <w:t xml:space="preserve">ჟ. ფეიქრიშვილი, </w:t>
            </w:r>
            <w:r w:rsidRPr="00612ADD">
              <w:rPr>
                <w:rFonts w:ascii="Sylfaen" w:hAnsi="Sylfaen"/>
              </w:rPr>
              <w:t>ქართული ენის მორფოლოგია, ქაუ</w:t>
            </w:r>
            <w:r w:rsidRPr="00612ADD">
              <w:rPr>
                <w:rFonts w:ascii="Sylfaen" w:hAnsi="Sylfaen"/>
                <w:lang w:val="ka-GE"/>
              </w:rPr>
              <w:t>თ</w:t>
            </w:r>
            <w:r w:rsidRPr="00612ADD">
              <w:rPr>
                <w:rFonts w:ascii="Sylfaen" w:hAnsi="Sylfaen"/>
              </w:rPr>
              <w:t>აისი, 1992;</w:t>
            </w:r>
          </w:p>
          <w:p w:rsidR="0035098C" w:rsidRPr="0035098C" w:rsidRDefault="0035098C" w:rsidP="006E528D">
            <w:pPr>
              <w:ind w:left="36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6E528D" w:rsidTr="000662DD">
        <w:tc>
          <w:tcPr>
            <w:tcW w:w="607" w:type="dxa"/>
          </w:tcPr>
          <w:p w:rsidR="006E528D" w:rsidRDefault="006E528D" w:rsidP="000662DD">
            <w:pPr>
              <w:spacing w:before="100" w:beforeAutospacing="1" w:after="100" w:afterAutospacing="1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6.</w:t>
            </w:r>
          </w:p>
        </w:tc>
        <w:tc>
          <w:tcPr>
            <w:tcW w:w="8743" w:type="dxa"/>
          </w:tcPr>
          <w:p w:rsidR="006E528D" w:rsidRDefault="006E528D" w:rsidP="006E528D">
            <w:pPr>
              <w:ind w:left="360"/>
              <w:jc w:val="both"/>
              <w:rPr>
                <w:rFonts w:ascii="Sylfaen" w:hAnsi="Sylfaen"/>
                <w:lang w:val="ka-GE"/>
              </w:rPr>
            </w:pPr>
            <w:r w:rsidRPr="00612ADD">
              <w:rPr>
                <w:rFonts w:ascii="Sylfaen" w:hAnsi="Sylfaen"/>
                <w:lang w:val="ka-GE"/>
              </w:rPr>
              <w:t xml:space="preserve">ჟ. ფეიქრიშვილი, </w:t>
            </w:r>
            <w:r w:rsidRPr="00612ADD">
              <w:rPr>
                <w:rFonts w:ascii="Sylfaen" w:hAnsi="Sylfaen"/>
              </w:rPr>
              <w:t xml:space="preserve">ქართული ენის </w:t>
            </w:r>
            <w:r w:rsidRPr="00612ADD">
              <w:rPr>
                <w:rFonts w:ascii="Sylfaen" w:hAnsi="Sylfaen"/>
                <w:lang w:val="ka-GE"/>
              </w:rPr>
              <w:t>სინტაქსი</w:t>
            </w:r>
            <w:r w:rsidRPr="00612ADD">
              <w:rPr>
                <w:rFonts w:ascii="Sylfaen" w:hAnsi="Sylfaen"/>
              </w:rPr>
              <w:t>, ქაუ</w:t>
            </w:r>
            <w:r w:rsidRPr="00612ADD">
              <w:rPr>
                <w:rFonts w:ascii="Sylfaen" w:hAnsi="Sylfaen"/>
                <w:lang w:val="ka-GE"/>
              </w:rPr>
              <w:t>თ</w:t>
            </w:r>
            <w:r w:rsidRPr="00612ADD">
              <w:rPr>
                <w:rFonts w:ascii="Sylfaen" w:hAnsi="Sylfaen"/>
              </w:rPr>
              <w:t>აისი, 199</w:t>
            </w:r>
            <w:r w:rsidRPr="00612ADD">
              <w:rPr>
                <w:rFonts w:ascii="Sylfaen" w:hAnsi="Sylfaen"/>
                <w:lang w:val="ka-GE"/>
              </w:rPr>
              <w:t>6;</w:t>
            </w:r>
          </w:p>
          <w:p w:rsidR="0035098C" w:rsidRPr="00612ADD" w:rsidRDefault="0035098C" w:rsidP="006E528D">
            <w:pPr>
              <w:ind w:left="36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6E528D" w:rsidTr="000662DD">
        <w:tc>
          <w:tcPr>
            <w:tcW w:w="607" w:type="dxa"/>
          </w:tcPr>
          <w:p w:rsidR="006E528D" w:rsidRDefault="006E528D" w:rsidP="000662DD">
            <w:pPr>
              <w:spacing w:before="100" w:beforeAutospacing="1" w:after="100" w:afterAutospacing="1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7.</w:t>
            </w:r>
          </w:p>
        </w:tc>
        <w:tc>
          <w:tcPr>
            <w:tcW w:w="8743" w:type="dxa"/>
          </w:tcPr>
          <w:p w:rsidR="006E528D" w:rsidRDefault="006E528D" w:rsidP="006E528D">
            <w:pPr>
              <w:ind w:left="360"/>
              <w:jc w:val="both"/>
              <w:rPr>
                <w:rFonts w:ascii="Sylfaen" w:hAnsi="Sylfaen"/>
                <w:lang w:val="ka-GE"/>
              </w:rPr>
            </w:pPr>
            <w:r w:rsidRPr="00612ADD">
              <w:rPr>
                <w:rFonts w:ascii="Sylfaen" w:hAnsi="Sylfaen"/>
                <w:lang w:val="ka-GE"/>
              </w:rPr>
              <w:t>ავ. არაბული, ქართული მეტყველების კულტურა, თბ., 2004;</w:t>
            </w:r>
          </w:p>
          <w:p w:rsidR="0035098C" w:rsidRPr="00612ADD" w:rsidRDefault="0035098C" w:rsidP="006E528D">
            <w:pPr>
              <w:ind w:left="36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6E528D" w:rsidTr="000662DD">
        <w:tc>
          <w:tcPr>
            <w:tcW w:w="607" w:type="dxa"/>
          </w:tcPr>
          <w:p w:rsidR="006E528D" w:rsidRDefault="006E528D" w:rsidP="000662DD">
            <w:pPr>
              <w:spacing w:before="100" w:beforeAutospacing="1" w:after="100" w:afterAutospacing="1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8.</w:t>
            </w:r>
          </w:p>
        </w:tc>
        <w:tc>
          <w:tcPr>
            <w:tcW w:w="8743" w:type="dxa"/>
          </w:tcPr>
          <w:p w:rsidR="006E528D" w:rsidRDefault="006E528D" w:rsidP="006E528D">
            <w:pPr>
              <w:ind w:left="360"/>
              <w:jc w:val="both"/>
              <w:rPr>
                <w:rFonts w:ascii="Sylfaen" w:hAnsi="Sylfaen"/>
                <w:lang w:val="ka-GE"/>
              </w:rPr>
            </w:pPr>
            <w:r w:rsidRPr="00612ADD">
              <w:rPr>
                <w:rFonts w:ascii="Sylfaen" w:hAnsi="Sylfaen"/>
                <w:lang w:val="ka-GE"/>
              </w:rPr>
              <w:t>შ. აფრიდონიძე, ჩვენი ენა ქართული თბ., 2009.</w:t>
            </w:r>
          </w:p>
          <w:p w:rsidR="0035098C" w:rsidRPr="00612ADD" w:rsidRDefault="0035098C" w:rsidP="006E528D">
            <w:pPr>
              <w:ind w:left="36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6E528D" w:rsidTr="000662DD">
        <w:tc>
          <w:tcPr>
            <w:tcW w:w="607" w:type="dxa"/>
          </w:tcPr>
          <w:p w:rsidR="006E528D" w:rsidRDefault="006E528D" w:rsidP="000662DD">
            <w:pPr>
              <w:spacing w:before="100" w:beforeAutospacing="1" w:after="100" w:afterAutospacing="1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9.</w:t>
            </w:r>
          </w:p>
        </w:tc>
        <w:tc>
          <w:tcPr>
            <w:tcW w:w="8743" w:type="dxa"/>
          </w:tcPr>
          <w:p w:rsidR="006E528D" w:rsidRPr="00612ADD" w:rsidRDefault="006E528D" w:rsidP="006E528D">
            <w:pPr>
              <w:ind w:left="360"/>
              <w:jc w:val="both"/>
              <w:rPr>
                <w:rFonts w:ascii="Sylfaen" w:hAnsi="Sylfaen"/>
                <w:lang w:val="ka-GE"/>
              </w:rPr>
            </w:pPr>
            <w:r w:rsidRPr="00612ADD">
              <w:rPr>
                <w:rFonts w:ascii="Sylfaen" w:hAnsi="Sylfaen"/>
                <w:lang w:val="ka-GE"/>
              </w:rPr>
              <w:t>თ. სანიკიძე, ი. სანიკიძე, ქართული ენის პრაქტიკული სტილისტიკა, თბ., 2009.</w:t>
            </w:r>
          </w:p>
        </w:tc>
      </w:tr>
    </w:tbl>
    <w:p w:rsidR="006E528D" w:rsidRDefault="006E528D" w:rsidP="006E528D">
      <w:pPr>
        <w:jc w:val="both"/>
        <w:rPr>
          <w:rFonts w:ascii="Sylfaen" w:hAnsi="Sylfaen"/>
          <w:b/>
          <w:lang w:val="ka-GE"/>
        </w:rPr>
      </w:pPr>
    </w:p>
    <w:p w:rsidR="006E528D" w:rsidRDefault="006E528D" w:rsidP="006E528D">
      <w:pPr>
        <w:jc w:val="both"/>
        <w:rPr>
          <w:rFonts w:ascii="Sylfaen" w:hAnsi="Sylfaen"/>
          <w:b/>
          <w:lang w:val="ka-GE"/>
        </w:rPr>
      </w:pPr>
    </w:p>
    <w:p w:rsidR="006E528D" w:rsidRPr="00824934" w:rsidRDefault="00824934" w:rsidP="00824934">
      <w:pPr>
        <w:spacing w:line="240" w:lineRule="auto"/>
        <w:jc w:val="both"/>
        <w:rPr>
          <w:rFonts w:ascii="Sylfaen" w:hAnsi="Sylfaen"/>
          <w:b/>
          <w:color w:val="002060"/>
          <w:lang w:val="ka-GE"/>
        </w:rPr>
      </w:pPr>
      <w:r>
        <w:rPr>
          <w:rFonts w:ascii="Sylfaen" w:hAnsi="Sylfaen" w:cs="Sylfaen"/>
          <w:b/>
          <w:lang w:val="ka-GE"/>
        </w:rPr>
        <w:t xml:space="preserve">ბ/. </w:t>
      </w:r>
      <w:r w:rsidR="006E528D" w:rsidRPr="00824934">
        <w:rPr>
          <w:rFonts w:ascii="Sylfaen" w:hAnsi="Sylfaen" w:cs="Sylfaen"/>
          <w:b/>
          <w:lang w:val="ka-GE"/>
        </w:rPr>
        <w:t>უცხო</w:t>
      </w:r>
      <w:r w:rsidR="006E528D" w:rsidRPr="00824934">
        <w:rPr>
          <w:rFonts w:ascii="Sylfaen" w:hAnsi="Sylfaen"/>
          <w:b/>
          <w:lang w:val="ka-GE"/>
        </w:rPr>
        <w:t xml:space="preserve"> ენა - ინგლისური/გერმანული/რუსული </w:t>
      </w:r>
      <w:r w:rsidR="0035098C" w:rsidRPr="00824934">
        <w:rPr>
          <w:rFonts w:ascii="Sylfaen" w:hAnsi="Sylfaen"/>
          <w:b/>
          <w:lang w:val="ka-GE"/>
        </w:rPr>
        <w:t xml:space="preserve"> </w:t>
      </w:r>
      <w:r w:rsidR="006E528D" w:rsidRPr="00824934">
        <w:rPr>
          <w:rFonts w:ascii="Sylfaen" w:hAnsi="Sylfaen"/>
          <w:b/>
          <w:lang w:val="ka-GE"/>
        </w:rPr>
        <w:t>(მაქსიმალური ქულა - 50</w:t>
      </w:r>
    </w:p>
    <w:p w:rsidR="006E528D" w:rsidRDefault="006E528D" w:rsidP="0035098C">
      <w:pPr>
        <w:spacing w:line="240" w:lineRule="auto"/>
        <w:ind w:hanging="18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</w:t>
      </w:r>
      <w:r>
        <w:rPr>
          <w:rFonts w:ascii="Sylfaen" w:hAnsi="Sylfaen"/>
          <w:b/>
        </w:rPr>
        <w:t xml:space="preserve">   </w:t>
      </w:r>
      <w:r>
        <w:rPr>
          <w:rFonts w:ascii="Sylfaen" w:hAnsi="Sylfaen"/>
          <w:b/>
          <w:lang w:val="ka-GE"/>
        </w:rPr>
        <w:t xml:space="preserve"> დადებითი მინიმალური ქულა -25</w:t>
      </w:r>
      <w:r w:rsidRPr="005721A3">
        <w:rPr>
          <w:rFonts w:ascii="Sylfaen" w:hAnsi="Sylfaen"/>
          <w:b/>
          <w:lang w:val="ka-GE"/>
        </w:rPr>
        <w:t xml:space="preserve">) </w:t>
      </w:r>
    </w:p>
    <w:p w:rsidR="006E528D" w:rsidRDefault="006E528D" w:rsidP="006E528D">
      <w:pPr>
        <w:numPr>
          <w:ilvl w:val="0"/>
          <w:numId w:val="2"/>
        </w:numPr>
        <w:spacing w:after="0" w:line="276" w:lineRule="auto"/>
        <w:rPr>
          <w:rFonts w:ascii="Sylfaen" w:hAnsi="Sylfaen"/>
          <w:b/>
          <w:color w:val="002060"/>
          <w:lang w:val="ka-GE"/>
        </w:rPr>
      </w:pPr>
      <w:r w:rsidRPr="005721A3">
        <w:rPr>
          <w:rFonts w:ascii="Sylfaen" w:hAnsi="Sylfaen"/>
          <w:b/>
          <w:lang w:val="ka-GE"/>
        </w:rPr>
        <w:t>აპლიკანტს  ევალება</w:t>
      </w:r>
      <w:r w:rsidRPr="005721A3">
        <w:rPr>
          <w:rFonts w:ascii="Sylfaen" w:hAnsi="Sylfaen"/>
          <w:b/>
          <w:color w:val="002060"/>
          <w:lang w:val="ka-GE"/>
        </w:rPr>
        <w:t>:</w:t>
      </w:r>
    </w:p>
    <w:p w:rsidR="00824934" w:rsidRPr="003F3BB2" w:rsidRDefault="00824934" w:rsidP="00824934">
      <w:pPr>
        <w:spacing w:after="0" w:line="276" w:lineRule="auto"/>
        <w:ind w:left="720"/>
        <w:rPr>
          <w:rFonts w:ascii="Sylfaen" w:hAnsi="Sylfaen"/>
          <w:b/>
          <w:color w:val="002060"/>
          <w:lang w:val="ka-GE"/>
        </w:rPr>
      </w:pPr>
    </w:p>
    <w:p w:rsidR="006E528D" w:rsidRPr="005721A3" w:rsidRDefault="006E528D" w:rsidP="006E528D">
      <w:pPr>
        <w:numPr>
          <w:ilvl w:val="0"/>
          <w:numId w:val="5"/>
        </w:numPr>
        <w:spacing w:after="0" w:line="276" w:lineRule="auto"/>
        <w:jc w:val="both"/>
        <w:rPr>
          <w:rFonts w:ascii="Sylfaen" w:hAnsi="Sylfaen"/>
          <w:lang w:val="ka-GE"/>
        </w:rPr>
      </w:pPr>
      <w:r w:rsidRPr="005721A3">
        <w:rPr>
          <w:rFonts w:ascii="Sylfaen" w:hAnsi="Sylfaen"/>
          <w:lang w:val="ka-GE"/>
        </w:rPr>
        <w:t>მოკლე ტექსტის თარგმნა   უცხო ენიდან  ქართულად ( 20 ქულა);</w:t>
      </w:r>
    </w:p>
    <w:p w:rsidR="006E528D" w:rsidRPr="005721A3" w:rsidRDefault="006E528D" w:rsidP="006E528D">
      <w:pPr>
        <w:numPr>
          <w:ilvl w:val="0"/>
          <w:numId w:val="5"/>
        </w:numPr>
        <w:spacing w:after="0" w:line="276" w:lineRule="auto"/>
        <w:jc w:val="both"/>
        <w:rPr>
          <w:rFonts w:ascii="Sylfaen" w:hAnsi="Sylfaen"/>
          <w:lang w:val="ka-GE"/>
        </w:rPr>
      </w:pPr>
      <w:r w:rsidRPr="005721A3">
        <w:rPr>
          <w:rFonts w:ascii="Sylfaen" w:hAnsi="Sylfaen"/>
          <w:lang w:val="ka-GE"/>
        </w:rPr>
        <w:t>მოკლე ტექსტის თარგმნა  ქართულიდან  უცხო ენაზე (20 ქულა);</w:t>
      </w:r>
    </w:p>
    <w:p w:rsidR="006E528D" w:rsidRDefault="006E528D" w:rsidP="006E528D">
      <w:pPr>
        <w:numPr>
          <w:ilvl w:val="0"/>
          <w:numId w:val="5"/>
        </w:numPr>
        <w:spacing w:after="0" w:line="276" w:lineRule="auto"/>
        <w:jc w:val="both"/>
        <w:rPr>
          <w:rFonts w:ascii="Sylfaen" w:hAnsi="Sylfaen"/>
          <w:lang w:val="ka-GE"/>
        </w:rPr>
      </w:pPr>
      <w:r w:rsidRPr="005721A3">
        <w:rPr>
          <w:rFonts w:ascii="Sylfaen" w:hAnsi="Sylfaen"/>
          <w:lang w:val="ka-GE"/>
        </w:rPr>
        <w:t>თავისუფალი თემის დაწერა შესაბამის უცხო ენაზე (10 ქულა).</w:t>
      </w:r>
    </w:p>
    <w:p w:rsidR="0035098C" w:rsidRPr="0035098C" w:rsidRDefault="0035098C" w:rsidP="0035098C">
      <w:pPr>
        <w:spacing w:after="0" w:line="276" w:lineRule="auto"/>
        <w:ind w:left="720"/>
        <w:jc w:val="both"/>
        <w:rPr>
          <w:rFonts w:ascii="Sylfaen" w:hAnsi="Sylfaen"/>
          <w:lang w:val="ka-GE"/>
        </w:rPr>
      </w:pPr>
    </w:p>
    <w:p w:rsidR="006800B4" w:rsidRPr="0035098C" w:rsidRDefault="0035098C" w:rsidP="0035098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Sylfaen" w:hAnsi="Sylfaen"/>
          <w:b/>
          <w:lang w:val="ka-GE"/>
        </w:rPr>
      </w:pPr>
      <w:r w:rsidRPr="0035098C">
        <w:rPr>
          <w:rFonts w:ascii="Sylfaen" w:hAnsi="Sylfaen" w:cs="Sylfaen"/>
          <w:b/>
          <w:lang w:val="ka-GE"/>
        </w:rPr>
        <w:t>სასპეციალობო</w:t>
      </w:r>
      <w:r w:rsidRPr="0035098C">
        <w:rPr>
          <w:rFonts w:ascii="Sylfaen" w:hAnsi="Sylfaen"/>
          <w:b/>
          <w:lang w:val="ka-GE"/>
        </w:rPr>
        <w:t xml:space="preserve">  გამოცდა  ჩაბარებულად  ჩაითვლება  მინიმუმ  51 (26+25)  ქულის დაგროვების შემთხვევაში.</w:t>
      </w:r>
    </w:p>
    <w:p w:rsidR="006800B4" w:rsidRDefault="006800B4" w:rsidP="006800B4">
      <w:pPr>
        <w:spacing w:before="100" w:beforeAutospacing="1" w:after="100" w:afterAutospacing="1"/>
        <w:ind w:left="-432"/>
        <w:rPr>
          <w:rFonts w:ascii="Sylfaen" w:hAnsi="Sylfaen"/>
          <w:b/>
          <w:lang w:val="ka-GE"/>
        </w:rPr>
      </w:pPr>
    </w:p>
    <w:p w:rsidR="006800B4" w:rsidRPr="006800B4" w:rsidRDefault="006800B4" w:rsidP="006800B4">
      <w:pPr>
        <w:spacing w:before="100" w:beforeAutospacing="1" w:after="100" w:afterAutospacing="1"/>
        <w:rPr>
          <w:rFonts w:ascii="Sylfaen" w:hAnsi="Sylfaen"/>
          <w:b/>
          <w:lang w:val="ka-GE"/>
        </w:rPr>
      </w:pPr>
    </w:p>
    <w:sectPr w:rsidR="006800B4" w:rsidRPr="006800B4" w:rsidSect="006800B4">
      <w:headerReference w:type="default" r:id="rId7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599" w:rsidRDefault="00E36599" w:rsidP="006800B4">
      <w:pPr>
        <w:spacing w:after="0" w:line="240" w:lineRule="auto"/>
      </w:pPr>
      <w:r>
        <w:separator/>
      </w:r>
    </w:p>
  </w:endnote>
  <w:endnote w:type="continuationSeparator" w:id="1">
    <w:p w:rsidR="00E36599" w:rsidRDefault="00E36599" w:rsidP="0068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599" w:rsidRDefault="00E36599" w:rsidP="006800B4">
      <w:pPr>
        <w:spacing w:after="0" w:line="240" w:lineRule="auto"/>
      </w:pPr>
      <w:r>
        <w:separator/>
      </w:r>
    </w:p>
  </w:footnote>
  <w:footnote w:type="continuationSeparator" w:id="1">
    <w:p w:rsidR="00E36599" w:rsidRDefault="00E36599" w:rsidP="00680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B4" w:rsidRPr="006E528D" w:rsidRDefault="006800B4" w:rsidP="006E528D">
    <w:pPr>
      <w:pStyle w:val="Header"/>
      <w:rPr>
        <w:rFonts w:ascii="Sylfaen" w:hAnsi="Sylfaen"/>
        <w:b/>
        <w:sz w:val="24"/>
        <w:szCs w:val="24"/>
        <w:lang w:val="ka-GE"/>
      </w:rPr>
    </w:pPr>
    <w:r>
      <w:rPr>
        <w:rFonts w:ascii="Sylfaen" w:hAnsi="Sylfaen"/>
        <w:b/>
        <w:sz w:val="28"/>
        <w:szCs w:val="28"/>
        <w:lang w:val="ka-GE"/>
      </w:rPr>
      <w:ptab w:relativeTo="margin" w:alignment="left" w:leader="none"/>
    </w:r>
    <w:r w:rsidRPr="006E528D">
      <w:rPr>
        <w:rFonts w:ascii="Sylfaen" w:hAnsi="Sylfaen"/>
        <w:b/>
        <w:noProof/>
        <w:sz w:val="24"/>
        <w:szCs w:val="24"/>
      </w:rPr>
      <w:drawing>
        <wp:inline distT="0" distB="0" distL="0" distR="0">
          <wp:extent cx="847642" cy="721052"/>
          <wp:effectExtent l="19050" t="0" r="0" b="0"/>
          <wp:docPr id="2" name="Picture 2" descr="C:\Users\user\Desktop\24628_505903939463517_49598640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24628_505903939463517_49598640_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113" cy="758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528D">
      <w:rPr>
        <w:rFonts w:ascii="Sylfaen" w:hAnsi="Sylfaen"/>
        <w:b/>
        <w:sz w:val="28"/>
        <w:szCs w:val="28"/>
        <w:lang w:val="ka-GE"/>
      </w:rPr>
      <w:t xml:space="preserve">     </w:t>
    </w:r>
    <w:r w:rsidRPr="006E528D">
      <w:rPr>
        <w:rFonts w:ascii="Sylfaen" w:hAnsi="Sylfaen"/>
        <w:b/>
        <w:sz w:val="24"/>
        <w:szCs w:val="24"/>
        <w:lang w:val="ka-GE"/>
      </w:rPr>
      <w:t>სსიპ იაკობ გოგებაშვილის სახელობის თელავის</w:t>
    </w:r>
  </w:p>
  <w:p w:rsidR="006800B4" w:rsidRPr="006E528D" w:rsidRDefault="006E528D" w:rsidP="006800B4">
    <w:pPr>
      <w:pStyle w:val="Header"/>
      <w:rPr>
        <w:rFonts w:ascii="Sylfaen" w:hAnsi="Sylfaen"/>
        <w:b/>
        <w:sz w:val="24"/>
        <w:szCs w:val="24"/>
        <w:lang w:val="ka-GE"/>
      </w:rPr>
    </w:pPr>
    <w:r>
      <w:rPr>
        <w:rFonts w:ascii="Sylfaen" w:hAnsi="Sylfaen"/>
        <w:b/>
        <w:sz w:val="24"/>
        <w:szCs w:val="24"/>
        <w:lang w:val="ka-GE"/>
      </w:rPr>
      <w:t xml:space="preserve">                                  </w:t>
    </w:r>
    <w:r w:rsidR="006800B4" w:rsidRPr="006E528D">
      <w:rPr>
        <w:rFonts w:ascii="Sylfaen" w:hAnsi="Sylfaen"/>
        <w:b/>
        <w:sz w:val="24"/>
        <w:szCs w:val="24"/>
        <w:lang w:val="ka-GE"/>
      </w:rPr>
      <w:t>სახელმწიფო უნივერსიტეტი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5810"/>
    <w:multiLevelType w:val="hybridMultilevel"/>
    <w:tmpl w:val="3CE697FA"/>
    <w:lvl w:ilvl="0" w:tplc="CD84D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2928EA"/>
    <w:multiLevelType w:val="hybridMultilevel"/>
    <w:tmpl w:val="903818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EC5231C"/>
    <w:multiLevelType w:val="hybridMultilevel"/>
    <w:tmpl w:val="9AC27B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F4BB9"/>
    <w:multiLevelType w:val="hybridMultilevel"/>
    <w:tmpl w:val="5E160EC0"/>
    <w:lvl w:ilvl="0" w:tplc="04090009">
      <w:start w:val="1"/>
      <w:numFmt w:val="bullet"/>
      <w:lvlText w:val=""/>
      <w:lvlJc w:val="left"/>
      <w:pPr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4">
    <w:nsid w:val="56165AC3"/>
    <w:multiLevelType w:val="hybridMultilevel"/>
    <w:tmpl w:val="098C8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B0FE1"/>
    <w:multiLevelType w:val="hybridMultilevel"/>
    <w:tmpl w:val="4AF4D9DA"/>
    <w:lvl w:ilvl="0" w:tplc="490A7642">
      <w:start w:val="1"/>
      <w:numFmt w:val="decimal"/>
      <w:lvlText w:val="%1."/>
      <w:lvlJc w:val="left"/>
      <w:pPr>
        <w:tabs>
          <w:tab w:val="num" w:pos="480"/>
        </w:tabs>
        <w:ind w:left="48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00B4"/>
    <w:rsid w:val="002B2616"/>
    <w:rsid w:val="0035098C"/>
    <w:rsid w:val="004A31C4"/>
    <w:rsid w:val="006800B4"/>
    <w:rsid w:val="006E528D"/>
    <w:rsid w:val="00824934"/>
    <w:rsid w:val="00907268"/>
    <w:rsid w:val="00A2421B"/>
    <w:rsid w:val="00A623B3"/>
    <w:rsid w:val="00A667F8"/>
    <w:rsid w:val="00CB3CDA"/>
    <w:rsid w:val="00E36599"/>
    <w:rsid w:val="00E53549"/>
    <w:rsid w:val="00E6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0B4"/>
  </w:style>
  <w:style w:type="paragraph" w:styleId="Footer">
    <w:name w:val="footer"/>
    <w:basedOn w:val="Normal"/>
    <w:link w:val="FooterChar"/>
    <w:uiPriority w:val="99"/>
    <w:unhideWhenUsed/>
    <w:rsid w:val="00680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0B4"/>
  </w:style>
  <w:style w:type="table" w:styleId="TableGrid">
    <w:name w:val="Table Grid"/>
    <w:basedOn w:val="TableNormal"/>
    <w:uiPriority w:val="39"/>
    <w:rsid w:val="00A6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nunuka</cp:lastModifiedBy>
  <cp:revision>6</cp:revision>
  <dcterms:created xsi:type="dcterms:W3CDTF">2018-08-23T15:08:00Z</dcterms:created>
  <dcterms:modified xsi:type="dcterms:W3CDTF">2018-08-24T11:04:00Z</dcterms:modified>
</cp:coreProperties>
</file>