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3B" w:rsidRPr="004F08CB" w:rsidRDefault="00185428" w:rsidP="000E65E4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F08CB">
        <w:rPr>
          <w:rFonts w:ascii="Times New Roman" w:hAnsi="Times New Roman" w:cs="Times New Roman"/>
          <w:b/>
          <w:sz w:val="24"/>
          <w:szCs w:val="24"/>
        </w:rPr>
        <w:t xml:space="preserve">MEPARISHVILI </w:t>
      </w:r>
      <w:r w:rsidR="004F08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08CB">
        <w:rPr>
          <w:rFonts w:ascii="Times New Roman" w:hAnsi="Times New Roman" w:cs="Times New Roman"/>
          <w:b/>
          <w:sz w:val="24"/>
          <w:szCs w:val="24"/>
        </w:rPr>
        <w:t>ISAKO (RAMAZ)</w:t>
      </w:r>
    </w:p>
    <w:p w:rsidR="00185428" w:rsidRPr="000E65E4" w:rsidRDefault="00185428" w:rsidP="000E65E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0E65E4">
        <w:rPr>
          <w:rFonts w:ascii="Times New Roman" w:hAnsi="Times New Roman" w:cs="Times New Roman"/>
          <w:sz w:val="24"/>
          <w:szCs w:val="24"/>
        </w:rPr>
        <w:t xml:space="preserve">#28, </w:t>
      </w:r>
      <w:proofErr w:type="spellStart"/>
      <w:r w:rsidRPr="000E65E4">
        <w:rPr>
          <w:rFonts w:ascii="Times New Roman" w:hAnsi="Times New Roman" w:cs="Times New Roman"/>
          <w:sz w:val="24"/>
          <w:szCs w:val="24"/>
        </w:rPr>
        <w:t>G.Chitaia</w:t>
      </w:r>
      <w:proofErr w:type="spellEnd"/>
      <w:r w:rsidRPr="000E65E4">
        <w:rPr>
          <w:rFonts w:ascii="Times New Roman" w:hAnsi="Times New Roman" w:cs="Times New Roman"/>
          <w:sz w:val="24"/>
          <w:szCs w:val="24"/>
        </w:rPr>
        <w:t xml:space="preserve"> St., Tbilisi</w:t>
      </w:r>
    </w:p>
    <w:p w:rsidR="00185428" w:rsidRPr="000E65E4" w:rsidRDefault="00185428" w:rsidP="000E65E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0E65E4">
        <w:rPr>
          <w:rFonts w:ascii="Times New Roman" w:hAnsi="Times New Roman" w:cs="Times New Roman"/>
          <w:sz w:val="24"/>
          <w:szCs w:val="24"/>
        </w:rPr>
        <w:t>555 33 52 53</w:t>
      </w:r>
    </w:p>
    <w:p w:rsidR="00185428" w:rsidRPr="000E65E4" w:rsidRDefault="00185428" w:rsidP="000E65E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0E65E4">
        <w:rPr>
          <w:rFonts w:ascii="Times New Roman" w:hAnsi="Times New Roman" w:cs="Times New Roman"/>
          <w:sz w:val="24"/>
          <w:szCs w:val="24"/>
        </w:rPr>
        <w:t>579 00 45 90</w:t>
      </w:r>
    </w:p>
    <w:p w:rsidR="00185428" w:rsidRDefault="0070623B" w:rsidP="000E65E4">
      <w:pPr>
        <w:spacing w:after="0"/>
        <w:ind w:left="-426"/>
      </w:pPr>
      <w:hyperlink r:id="rId5" w:history="1">
        <w:r w:rsidR="00185428" w:rsidRPr="000E65E4">
          <w:rPr>
            <w:rStyle w:val="Hyperlink"/>
            <w:rFonts w:ascii="Times New Roman" w:hAnsi="Times New Roman" w:cs="Times New Roman"/>
            <w:sz w:val="24"/>
            <w:szCs w:val="24"/>
          </w:rPr>
          <w:t>ramazmeparishvili@mail.ru</w:t>
        </w:r>
      </w:hyperlink>
    </w:p>
    <w:p w:rsidR="004F08CB" w:rsidRPr="000E65E4" w:rsidRDefault="004F08CB" w:rsidP="000E65E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/>
      </w:tblPr>
      <w:tblGrid>
        <w:gridCol w:w="2235"/>
        <w:gridCol w:w="7670"/>
      </w:tblGrid>
      <w:tr w:rsidR="00185428" w:rsidRPr="000E65E4" w:rsidTr="00966CE4">
        <w:tc>
          <w:tcPr>
            <w:tcW w:w="2235" w:type="dxa"/>
          </w:tcPr>
          <w:p w:rsidR="00185428" w:rsidRPr="000E65E4" w:rsidRDefault="00D7437A" w:rsidP="000E65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7670" w:type="dxa"/>
          </w:tcPr>
          <w:p w:rsidR="00185428" w:rsidRPr="000E65E4" w:rsidRDefault="00D7437A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1965/04/28</w:t>
            </w:r>
          </w:p>
        </w:tc>
      </w:tr>
      <w:tr w:rsidR="00C354CF" w:rsidRPr="000E65E4" w:rsidTr="00452CE2">
        <w:tc>
          <w:tcPr>
            <w:tcW w:w="9905" w:type="dxa"/>
            <w:gridSpan w:val="2"/>
          </w:tcPr>
          <w:p w:rsidR="00C354CF" w:rsidRPr="000E65E4" w:rsidRDefault="00C354CF" w:rsidP="000E65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</w:tr>
      <w:tr w:rsidR="00D7437A" w:rsidRPr="000E65E4" w:rsidTr="00966CE4">
        <w:tc>
          <w:tcPr>
            <w:tcW w:w="2235" w:type="dxa"/>
          </w:tcPr>
          <w:p w:rsidR="00D7437A" w:rsidRPr="000E65E4" w:rsidRDefault="00D7437A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D7437A" w:rsidRPr="000E65E4" w:rsidRDefault="00D7437A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7A" w:rsidRPr="000E65E4" w:rsidRDefault="00D7437A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822F42" w:rsidRPr="000E65E4" w:rsidRDefault="00822F42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0E65E4" w:rsidRDefault="00822F42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1992-1995</w:t>
            </w:r>
          </w:p>
          <w:p w:rsidR="00550370" w:rsidRPr="000E65E4" w:rsidRDefault="00550370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70" w:rsidRPr="000E65E4" w:rsidRDefault="00550370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1988-1991</w:t>
            </w:r>
          </w:p>
          <w:p w:rsidR="00540608" w:rsidRPr="000E65E4" w:rsidRDefault="00540608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08" w:rsidRPr="000E65E4" w:rsidRDefault="00540608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1987-1992</w:t>
            </w:r>
          </w:p>
        </w:tc>
        <w:tc>
          <w:tcPr>
            <w:tcW w:w="7670" w:type="dxa"/>
          </w:tcPr>
          <w:p w:rsidR="00D7437A" w:rsidRPr="004F08CB" w:rsidRDefault="00822F42" w:rsidP="004F08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8CB">
              <w:rPr>
                <w:rFonts w:ascii="Times New Roman" w:hAnsi="Times New Roman" w:cs="Times New Roman"/>
                <w:sz w:val="24"/>
                <w:szCs w:val="24"/>
              </w:rPr>
              <w:t>PHD in</w:t>
            </w:r>
            <w:r w:rsidR="00D7437A" w:rsidRPr="004F08CB">
              <w:rPr>
                <w:rFonts w:ascii="Times New Roman" w:hAnsi="Times New Roman" w:cs="Times New Roman"/>
                <w:sz w:val="24"/>
                <w:szCs w:val="24"/>
              </w:rPr>
              <w:t xml:space="preserve"> Philology, pursuant to </w:t>
            </w:r>
            <w:r w:rsidR="004F08CB" w:rsidRPr="004F08C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437A" w:rsidRPr="004F08CB">
              <w:rPr>
                <w:rFonts w:ascii="Times New Roman" w:hAnsi="Times New Roman" w:cs="Times New Roman"/>
                <w:sz w:val="24"/>
                <w:szCs w:val="24"/>
              </w:rPr>
              <w:t>aragraph 9 of Article 89 of Law of Georgia “on Higher Education”, N01-12-15-2/20650</w:t>
            </w:r>
          </w:p>
          <w:p w:rsidR="00D7437A" w:rsidRPr="004F08CB" w:rsidRDefault="00D7437A" w:rsidP="004F08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>Ivane</w:t>
            </w:r>
            <w:proofErr w:type="spellEnd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>Javakhishvili</w:t>
            </w:r>
            <w:proofErr w:type="spellEnd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 xml:space="preserve"> Tbilisi State University , p.10.01.C #2</w:t>
            </w:r>
            <w:r w:rsidR="00550370" w:rsidRPr="004F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8CB">
              <w:rPr>
                <w:rFonts w:ascii="Times New Roman" w:hAnsi="Times New Roman" w:cs="Times New Roman"/>
                <w:sz w:val="24"/>
                <w:szCs w:val="24"/>
              </w:rPr>
              <w:t>( Protocol #9, 18.04.97</w:t>
            </w:r>
            <w:r w:rsidR="00822F42" w:rsidRPr="004F08CB">
              <w:rPr>
                <w:rFonts w:ascii="Times New Roman" w:hAnsi="Times New Roman" w:cs="Times New Roman"/>
                <w:sz w:val="24"/>
                <w:szCs w:val="24"/>
              </w:rPr>
              <w:t>) Candidate of the Philology sciences;</w:t>
            </w:r>
          </w:p>
          <w:p w:rsidR="00822F42" w:rsidRPr="004F08CB" w:rsidRDefault="00822F42" w:rsidP="004F08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>Ivane</w:t>
            </w:r>
            <w:proofErr w:type="spellEnd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>Javakhishvili</w:t>
            </w:r>
            <w:proofErr w:type="spellEnd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 xml:space="preserve"> Tbilisi State University, Faculty of Philology,</w:t>
            </w:r>
            <w:r w:rsidR="007F4D19" w:rsidRPr="004F08CB">
              <w:rPr>
                <w:sz w:val="24"/>
                <w:szCs w:val="24"/>
              </w:rPr>
              <w:t xml:space="preserve"> </w:t>
            </w:r>
            <w:r w:rsidR="007F4D19" w:rsidRPr="004F08CB">
              <w:rPr>
                <w:rFonts w:ascii="Times New Roman" w:hAnsi="Times New Roman" w:cs="Times New Roman"/>
                <w:sz w:val="24"/>
                <w:szCs w:val="24"/>
              </w:rPr>
              <w:t>Old Georgian Literature, Postgraduate student;</w:t>
            </w:r>
          </w:p>
          <w:p w:rsidR="007F4D19" w:rsidRPr="004F08CB" w:rsidRDefault="00550370" w:rsidP="004F08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>Ivane</w:t>
            </w:r>
            <w:proofErr w:type="spellEnd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>Javakhishvili</w:t>
            </w:r>
            <w:proofErr w:type="spellEnd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 xml:space="preserve"> Tbilisi State University, </w:t>
            </w:r>
            <w:r w:rsidR="00540608" w:rsidRPr="004F08CB">
              <w:rPr>
                <w:rFonts w:ascii="Times New Roman" w:hAnsi="Times New Roman" w:cs="Times New Roman"/>
                <w:sz w:val="24"/>
                <w:szCs w:val="24"/>
              </w:rPr>
              <w:t>Faculty of Art and Humanities, Law, Diploma D#000002;</w:t>
            </w:r>
          </w:p>
          <w:p w:rsidR="00540608" w:rsidRPr="004F08CB" w:rsidRDefault="00540608" w:rsidP="004F08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>Ivane</w:t>
            </w:r>
            <w:proofErr w:type="spellEnd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>Javakhishvili</w:t>
            </w:r>
            <w:proofErr w:type="spellEnd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 xml:space="preserve"> Tbilisi State University, Faculty of Philology, majoring in Philology,</w:t>
            </w:r>
            <w:r w:rsidRPr="004F08CB">
              <w:rPr>
                <w:sz w:val="24"/>
                <w:szCs w:val="24"/>
              </w:rPr>
              <w:t xml:space="preserve"> </w:t>
            </w:r>
            <w:r w:rsidRPr="004F08CB">
              <w:rPr>
                <w:rFonts w:ascii="Times New Roman" w:hAnsi="Times New Roman" w:cs="Times New Roman"/>
                <w:sz w:val="24"/>
                <w:szCs w:val="24"/>
              </w:rPr>
              <w:t>Teacher of Georgian Language and Literature, Diploma UB995926</w:t>
            </w:r>
          </w:p>
        </w:tc>
      </w:tr>
      <w:tr w:rsidR="00C354CF" w:rsidRPr="000E65E4" w:rsidTr="007F0BA4">
        <w:tc>
          <w:tcPr>
            <w:tcW w:w="9905" w:type="dxa"/>
            <w:gridSpan w:val="2"/>
          </w:tcPr>
          <w:p w:rsidR="00C354CF" w:rsidRPr="000E65E4" w:rsidRDefault="00C354CF" w:rsidP="000E65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experience </w:t>
            </w:r>
          </w:p>
        </w:tc>
      </w:tr>
      <w:tr w:rsidR="008B0D76" w:rsidRPr="000E65E4" w:rsidTr="00966CE4">
        <w:tc>
          <w:tcPr>
            <w:tcW w:w="2235" w:type="dxa"/>
          </w:tcPr>
          <w:p w:rsidR="008B0D76" w:rsidRPr="000E65E4" w:rsidRDefault="008B0D76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670" w:type="dxa"/>
          </w:tcPr>
          <w:p w:rsidR="008B0D76" w:rsidRPr="000E65E4" w:rsidRDefault="00887FE6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European Teaching University</w:t>
            </w:r>
            <w:r w:rsidR="006C0483" w:rsidRPr="000E6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7FE6" w:rsidRPr="000E65E4" w:rsidTr="00966CE4">
        <w:tc>
          <w:tcPr>
            <w:tcW w:w="2235" w:type="dxa"/>
          </w:tcPr>
          <w:p w:rsidR="00887FE6" w:rsidRPr="000E65E4" w:rsidRDefault="00887FE6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670" w:type="dxa"/>
          </w:tcPr>
          <w:p w:rsidR="00887FE6" w:rsidRPr="000E65E4" w:rsidRDefault="00887FE6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Iakob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Gogebashvili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Telavi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State University </w:t>
            </w:r>
            <w:r w:rsidR="006C0483" w:rsidRPr="000E6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0483" w:rsidRPr="000E65E4" w:rsidTr="00966CE4">
        <w:tc>
          <w:tcPr>
            <w:tcW w:w="2235" w:type="dxa"/>
          </w:tcPr>
          <w:p w:rsidR="006C0483" w:rsidRPr="000E65E4" w:rsidRDefault="006C0483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  <w:tc>
          <w:tcPr>
            <w:tcW w:w="7670" w:type="dxa"/>
          </w:tcPr>
          <w:p w:rsidR="006C0483" w:rsidRPr="000E65E4" w:rsidRDefault="006C0483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Tbilisi International  University;</w:t>
            </w:r>
          </w:p>
        </w:tc>
      </w:tr>
      <w:tr w:rsidR="006C0483" w:rsidRPr="000E65E4" w:rsidTr="00966CE4">
        <w:tc>
          <w:tcPr>
            <w:tcW w:w="2235" w:type="dxa"/>
          </w:tcPr>
          <w:p w:rsidR="006C0483" w:rsidRPr="000E65E4" w:rsidRDefault="006C0483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7670" w:type="dxa"/>
          </w:tcPr>
          <w:p w:rsidR="006C0483" w:rsidRPr="000E65E4" w:rsidRDefault="006C0483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Grigol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Peradze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Tbilisi University;</w:t>
            </w:r>
          </w:p>
        </w:tc>
      </w:tr>
      <w:tr w:rsidR="006C0483" w:rsidRPr="000E65E4" w:rsidTr="00966CE4">
        <w:tc>
          <w:tcPr>
            <w:tcW w:w="2235" w:type="dxa"/>
          </w:tcPr>
          <w:p w:rsidR="006C0483" w:rsidRPr="000E65E4" w:rsidRDefault="009A2094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  <w:tc>
          <w:tcPr>
            <w:tcW w:w="7670" w:type="dxa"/>
          </w:tcPr>
          <w:p w:rsidR="006C0483" w:rsidRPr="000E65E4" w:rsidRDefault="009A2094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Tbilisi Humanitarian Teaching University;</w:t>
            </w:r>
          </w:p>
        </w:tc>
      </w:tr>
      <w:tr w:rsidR="009A2094" w:rsidRPr="000E65E4" w:rsidTr="00966CE4">
        <w:tc>
          <w:tcPr>
            <w:tcW w:w="2235" w:type="dxa"/>
          </w:tcPr>
          <w:p w:rsidR="009A2094" w:rsidRPr="000E65E4" w:rsidRDefault="009A2094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1998-2000</w:t>
            </w:r>
          </w:p>
        </w:tc>
        <w:tc>
          <w:tcPr>
            <w:tcW w:w="7670" w:type="dxa"/>
          </w:tcPr>
          <w:p w:rsidR="009A2094" w:rsidRPr="000E65E4" w:rsidRDefault="009A2094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Ivane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Javakhishvili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Tbilisi State University;</w:t>
            </w:r>
          </w:p>
        </w:tc>
      </w:tr>
      <w:tr w:rsidR="009A2094" w:rsidRPr="000E65E4" w:rsidTr="00966CE4">
        <w:tc>
          <w:tcPr>
            <w:tcW w:w="2235" w:type="dxa"/>
          </w:tcPr>
          <w:p w:rsidR="009A2094" w:rsidRPr="000E65E4" w:rsidRDefault="009A2094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1997-1999</w:t>
            </w:r>
          </w:p>
        </w:tc>
        <w:tc>
          <w:tcPr>
            <w:tcW w:w="7670" w:type="dxa"/>
          </w:tcPr>
          <w:p w:rsidR="009A2094" w:rsidRPr="000E65E4" w:rsidRDefault="009A2094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Secular Secondary School “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Lomisi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940E1F" w:rsidRPr="000E65E4" w:rsidTr="00966CE4">
        <w:tc>
          <w:tcPr>
            <w:tcW w:w="2235" w:type="dxa"/>
          </w:tcPr>
          <w:p w:rsidR="00940E1F" w:rsidRPr="000E65E4" w:rsidRDefault="00940E1F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1995-1997</w:t>
            </w:r>
          </w:p>
        </w:tc>
        <w:tc>
          <w:tcPr>
            <w:tcW w:w="7670" w:type="dxa"/>
          </w:tcPr>
          <w:p w:rsidR="00940E1F" w:rsidRPr="000E65E4" w:rsidRDefault="00940E1F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Tbilisi Pedagogical Institute;</w:t>
            </w:r>
          </w:p>
        </w:tc>
      </w:tr>
      <w:tr w:rsidR="00940E1F" w:rsidRPr="000E65E4" w:rsidTr="00966CE4">
        <w:tc>
          <w:tcPr>
            <w:tcW w:w="2235" w:type="dxa"/>
          </w:tcPr>
          <w:p w:rsidR="00940E1F" w:rsidRPr="000E65E4" w:rsidRDefault="00385608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1991-1994</w:t>
            </w:r>
          </w:p>
        </w:tc>
        <w:tc>
          <w:tcPr>
            <w:tcW w:w="7670" w:type="dxa"/>
          </w:tcPr>
          <w:p w:rsidR="00940E1F" w:rsidRPr="000E65E4" w:rsidRDefault="00385608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Tbilisi Public School #102</w:t>
            </w:r>
            <w:r w:rsidR="004F08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354CF" w:rsidRPr="000E65E4" w:rsidTr="009248B8">
        <w:tc>
          <w:tcPr>
            <w:tcW w:w="9905" w:type="dxa"/>
            <w:gridSpan w:val="2"/>
          </w:tcPr>
          <w:p w:rsidR="00C354CF" w:rsidRPr="000E65E4" w:rsidRDefault="00C354CF" w:rsidP="000E65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b/>
                <w:sz w:val="24"/>
                <w:szCs w:val="24"/>
              </w:rPr>
              <w:t>Academic Council Membership</w:t>
            </w:r>
          </w:p>
        </w:tc>
      </w:tr>
      <w:tr w:rsidR="00385608" w:rsidRPr="000E65E4" w:rsidTr="00966CE4">
        <w:tc>
          <w:tcPr>
            <w:tcW w:w="2235" w:type="dxa"/>
          </w:tcPr>
          <w:p w:rsidR="00385608" w:rsidRPr="000E65E4" w:rsidRDefault="00385608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7670" w:type="dxa"/>
          </w:tcPr>
          <w:p w:rsidR="00385608" w:rsidRPr="000E65E4" w:rsidRDefault="00385608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Member of the Academic Board of St.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Grigol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Peradze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Tbilisi University</w:t>
            </w:r>
          </w:p>
        </w:tc>
      </w:tr>
      <w:tr w:rsidR="004F08CB" w:rsidRPr="000E65E4" w:rsidTr="00332BD2">
        <w:tc>
          <w:tcPr>
            <w:tcW w:w="9905" w:type="dxa"/>
            <w:gridSpan w:val="2"/>
          </w:tcPr>
          <w:p w:rsidR="004F08CB" w:rsidRPr="004F08CB" w:rsidRDefault="004F08CB" w:rsidP="000E65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CB">
              <w:rPr>
                <w:rFonts w:ascii="Times New Roman" w:hAnsi="Times New Roman" w:cs="Times New Roman"/>
                <w:b/>
                <w:sz w:val="24"/>
                <w:szCs w:val="24"/>
              </w:rPr>
              <w:t>Publishing work experience</w:t>
            </w:r>
          </w:p>
        </w:tc>
      </w:tr>
      <w:tr w:rsidR="00385608" w:rsidRPr="000E65E4" w:rsidTr="00966CE4">
        <w:tc>
          <w:tcPr>
            <w:tcW w:w="2235" w:type="dxa"/>
          </w:tcPr>
          <w:p w:rsidR="00385608" w:rsidRPr="000E65E4" w:rsidRDefault="00385608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2008-2018</w:t>
            </w:r>
          </w:p>
        </w:tc>
        <w:tc>
          <w:tcPr>
            <w:tcW w:w="7670" w:type="dxa"/>
          </w:tcPr>
          <w:p w:rsidR="00385608" w:rsidRPr="000E65E4" w:rsidRDefault="00385608" w:rsidP="004F08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Consultant of </w:t>
            </w:r>
            <w:r w:rsidR="004F08CB">
              <w:rPr>
                <w:rFonts w:ascii="Times New Roman" w:hAnsi="Times New Roman" w:cs="Times New Roman"/>
                <w:sz w:val="24"/>
                <w:szCs w:val="24"/>
              </w:rPr>
              <w:t xml:space="preserve">magazine </w:t>
            </w: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“IVRON”</w:t>
            </w:r>
          </w:p>
        </w:tc>
      </w:tr>
      <w:tr w:rsidR="00385608" w:rsidRPr="000E65E4" w:rsidTr="00966CE4">
        <w:tc>
          <w:tcPr>
            <w:tcW w:w="2235" w:type="dxa"/>
          </w:tcPr>
          <w:p w:rsidR="00385608" w:rsidRPr="000E65E4" w:rsidRDefault="00385608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</w:tcPr>
          <w:p w:rsidR="00385608" w:rsidRPr="000E65E4" w:rsidRDefault="00385608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Member of the Editorial Board of Scientific Works of St.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Grigol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Peradze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Tbilisi University</w:t>
            </w:r>
          </w:p>
        </w:tc>
      </w:tr>
      <w:tr w:rsidR="00C354CF" w:rsidRPr="000E65E4" w:rsidTr="00607B0E">
        <w:tc>
          <w:tcPr>
            <w:tcW w:w="9905" w:type="dxa"/>
            <w:gridSpan w:val="2"/>
          </w:tcPr>
          <w:p w:rsidR="00C354CF" w:rsidRPr="000E65E4" w:rsidRDefault="00C354CF" w:rsidP="000E65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b/>
                <w:sz w:val="24"/>
                <w:szCs w:val="24"/>
              </w:rPr>
              <w:t>Participation in Conferences</w:t>
            </w:r>
          </w:p>
        </w:tc>
      </w:tr>
      <w:tr w:rsidR="00430753" w:rsidRPr="000E65E4" w:rsidTr="00966CE4">
        <w:tc>
          <w:tcPr>
            <w:tcW w:w="2235" w:type="dxa"/>
          </w:tcPr>
          <w:p w:rsidR="00430753" w:rsidRPr="000E65E4" w:rsidRDefault="00E96B3D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7670" w:type="dxa"/>
          </w:tcPr>
          <w:p w:rsidR="00430753" w:rsidRPr="000E65E4" w:rsidRDefault="00313C7E" w:rsidP="000E65E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Actual Problems of Knowledge Economy in Modern Globalization, Tbilisi,2017</w:t>
            </w:r>
          </w:p>
          <w:p w:rsidR="00313C7E" w:rsidRPr="000E65E4" w:rsidRDefault="00313C7E" w:rsidP="000E65E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Cultural dialogues IV,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Telavi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313C7E" w:rsidRPr="000E65E4" w:rsidRDefault="00313C7E" w:rsidP="000E65E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European Integration and Georgia, Tbilisi, 2016</w:t>
            </w:r>
          </w:p>
          <w:p w:rsidR="00421EEA" w:rsidRPr="000E65E4" w:rsidRDefault="00421EEA" w:rsidP="000E65E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Cultural dialogues III,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Telavi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E96B3D" w:rsidRPr="000E65E4" w:rsidTr="00966CE4">
        <w:tc>
          <w:tcPr>
            <w:tcW w:w="2235" w:type="dxa"/>
          </w:tcPr>
          <w:p w:rsidR="00E96B3D" w:rsidRPr="000E65E4" w:rsidRDefault="00E96B3D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Local </w:t>
            </w:r>
          </w:p>
        </w:tc>
        <w:tc>
          <w:tcPr>
            <w:tcW w:w="7670" w:type="dxa"/>
          </w:tcPr>
          <w:p w:rsidR="00E96B3D" w:rsidRPr="000E65E4" w:rsidRDefault="00F57A78" w:rsidP="000E65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Scientific Conference dedicated to the </w:t>
            </w:r>
            <w:r w:rsidR="004F08C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oly </w:t>
            </w:r>
            <w:r w:rsidR="004F08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artyr Queen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Ketevan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Telavi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F57A78" w:rsidRPr="000E65E4" w:rsidRDefault="00F57A78" w:rsidP="000E65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Conference dedicated to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Mukhran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Matchavariani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, Telavi,2017</w:t>
            </w:r>
          </w:p>
          <w:p w:rsidR="00F57A78" w:rsidRPr="000E65E4" w:rsidRDefault="00F57A78" w:rsidP="000E65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Conference dedicated to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Levan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Gotua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, Telavi,2016</w:t>
            </w:r>
          </w:p>
          <w:p w:rsidR="005E4F4C" w:rsidRPr="000E65E4" w:rsidRDefault="005E4F4C" w:rsidP="000E65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Scientific Conference of Professor-Teachers XVIII (74), Telavi,2016</w:t>
            </w:r>
          </w:p>
        </w:tc>
      </w:tr>
      <w:tr w:rsidR="004F08CB" w:rsidRPr="000E65E4" w:rsidTr="001A78F8">
        <w:tc>
          <w:tcPr>
            <w:tcW w:w="9905" w:type="dxa"/>
            <w:gridSpan w:val="2"/>
          </w:tcPr>
          <w:p w:rsidR="004F08CB" w:rsidRPr="004F08CB" w:rsidRDefault="004F08CB" w:rsidP="004F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Scientific articles over the last 3 years</w:t>
            </w:r>
          </w:p>
        </w:tc>
      </w:tr>
      <w:tr w:rsidR="004F08CB" w:rsidRPr="000E65E4" w:rsidTr="00966CE4">
        <w:tc>
          <w:tcPr>
            <w:tcW w:w="2235" w:type="dxa"/>
          </w:tcPr>
          <w:p w:rsidR="004F08CB" w:rsidRPr="000E65E4" w:rsidRDefault="004F08CB" w:rsidP="000E6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0" w:type="dxa"/>
          </w:tcPr>
          <w:p w:rsidR="004F08CB" w:rsidRPr="000E65E4" w:rsidRDefault="004F08CB" w:rsidP="004F08C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Binary and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Mukhran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Matchavariani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, Conference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aterials, Tbilisi,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F08CB" w:rsidRPr="000E65E4" w:rsidRDefault="004F08CB" w:rsidP="004F08C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Intercultural Dialogues for the World View of “The Knight in the Panther's Skin” (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Vepkhistqaosani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08CB" w:rsidRPr="000E65E4" w:rsidRDefault="004F08CB" w:rsidP="004F08C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World of Images of “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Davitiani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” , Collection of works of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Iakob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Gogebashvili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Telavi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State University, #1 (29) 2016</w:t>
            </w:r>
          </w:p>
          <w:p w:rsidR="004F08CB" w:rsidRPr="000E65E4" w:rsidRDefault="004F08CB" w:rsidP="004F08C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Globalization and Georgian Language,  Scientific-Critical Magazine, Globalization and Business , Tbilisi,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F08CB" w:rsidRPr="000E65E4" w:rsidRDefault="004F08CB" w:rsidP="004F08C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Levan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Gotua</w:t>
            </w:r>
            <w:proofErr w:type="spellEnd"/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and “Maturity of Time”, Conference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aterials,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Tbilisi,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F08CB" w:rsidRDefault="004F08CB" w:rsidP="004F08C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ature and “Steppenwolf” , Intercultural Dialogues,III,201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08CB" w:rsidRPr="004F08CB" w:rsidRDefault="004F08CB" w:rsidP="004F08C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>Grigol</w:t>
            </w:r>
            <w:proofErr w:type="spellEnd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>Rombakidze</w:t>
            </w:r>
            <w:proofErr w:type="spellEnd"/>
            <w:r w:rsidRPr="004F08CB">
              <w:rPr>
                <w:rFonts w:ascii="Times New Roman" w:hAnsi="Times New Roman" w:cs="Times New Roman"/>
                <w:sz w:val="24"/>
                <w:szCs w:val="24"/>
              </w:rPr>
              <w:t xml:space="preserve"> and “Love of Fate”, Conference Materials, Tbilisi,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8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57A78" w:rsidRPr="000E65E4" w:rsidTr="00966CE4">
        <w:tc>
          <w:tcPr>
            <w:tcW w:w="2235" w:type="dxa"/>
          </w:tcPr>
          <w:p w:rsidR="00F57A78" w:rsidRPr="000E65E4" w:rsidRDefault="00BA10A3" w:rsidP="000E65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Marital Status </w:t>
            </w:r>
          </w:p>
        </w:tc>
        <w:tc>
          <w:tcPr>
            <w:tcW w:w="7670" w:type="dxa"/>
          </w:tcPr>
          <w:p w:rsidR="00F57A78" w:rsidRPr="000E65E4" w:rsidRDefault="00BA10A3" w:rsidP="000E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BA10A3" w:rsidRPr="000E65E4" w:rsidTr="00966CE4">
        <w:tc>
          <w:tcPr>
            <w:tcW w:w="2235" w:type="dxa"/>
          </w:tcPr>
          <w:p w:rsidR="00BA10A3" w:rsidRPr="000E65E4" w:rsidRDefault="00834C79" w:rsidP="000E65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="00B36038" w:rsidRPr="000E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Skills </w:t>
            </w:r>
          </w:p>
        </w:tc>
        <w:tc>
          <w:tcPr>
            <w:tcW w:w="7670" w:type="dxa"/>
          </w:tcPr>
          <w:p w:rsidR="00BA10A3" w:rsidRPr="000E65E4" w:rsidRDefault="00834C79" w:rsidP="000E65E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Georgian-</w:t>
            </w:r>
            <w:r w:rsidR="00B36038" w:rsidRPr="000E65E4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  <w:p w:rsidR="00834C79" w:rsidRPr="000E65E4" w:rsidRDefault="00834C79" w:rsidP="000E65E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Russian-</w:t>
            </w:r>
            <w:r w:rsidR="00B36038"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  <w:p w:rsidR="00834C79" w:rsidRPr="000E65E4" w:rsidRDefault="00834C79" w:rsidP="000E65E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German-</w:t>
            </w:r>
            <w:r w:rsidR="00B36038" w:rsidRPr="000E65E4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  <w:p w:rsidR="00834C79" w:rsidRPr="000E65E4" w:rsidRDefault="00834C79" w:rsidP="000E65E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English-</w:t>
            </w:r>
            <w:r w:rsidR="00B36038" w:rsidRPr="000E65E4">
              <w:rPr>
                <w:rFonts w:ascii="Times New Roman" w:hAnsi="Times New Roman" w:cs="Times New Roman"/>
                <w:sz w:val="24"/>
                <w:szCs w:val="24"/>
              </w:rPr>
              <w:t xml:space="preserve">Basic  </w:t>
            </w:r>
          </w:p>
        </w:tc>
      </w:tr>
      <w:tr w:rsidR="00B36038" w:rsidRPr="000E65E4" w:rsidTr="00966CE4">
        <w:tc>
          <w:tcPr>
            <w:tcW w:w="2235" w:type="dxa"/>
          </w:tcPr>
          <w:p w:rsidR="00B36038" w:rsidRPr="000E65E4" w:rsidRDefault="00B36038" w:rsidP="000E65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b/>
                <w:sz w:val="24"/>
                <w:szCs w:val="24"/>
              </w:rPr>
              <w:t>Computer  Skills</w:t>
            </w:r>
          </w:p>
        </w:tc>
        <w:tc>
          <w:tcPr>
            <w:tcW w:w="7670" w:type="dxa"/>
          </w:tcPr>
          <w:p w:rsidR="00B36038" w:rsidRPr="000E65E4" w:rsidRDefault="00B36038" w:rsidP="000E65E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office programs</w:t>
            </w:r>
          </w:p>
          <w:p w:rsidR="00B36038" w:rsidRPr="000E65E4" w:rsidRDefault="00B36038" w:rsidP="000E65E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B36038" w:rsidRPr="000E65E4" w:rsidTr="00966CE4">
        <w:tc>
          <w:tcPr>
            <w:tcW w:w="2235" w:type="dxa"/>
          </w:tcPr>
          <w:p w:rsidR="00B36038" w:rsidRPr="000E65E4" w:rsidRDefault="00B36038" w:rsidP="000E65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Hobby  </w:t>
            </w:r>
          </w:p>
        </w:tc>
        <w:tc>
          <w:tcPr>
            <w:tcW w:w="7670" w:type="dxa"/>
          </w:tcPr>
          <w:p w:rsidR="00B36038" w:rsidRPr="000E65E4" w:rsidRDefault="00B36038" w:rsidP="000E65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:rsidR="00B36038" w:rsidRPr="000E65E4" w:rsidRDefault="00B36038" w:rsidP="000E65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Folk music</w:t>
            </w:r>
          </w:p>
          <w:p w:rsidR="00B36038" w:rsidRPr="000E65E4" w:rsidRDefault="00B36038" w:rsidP="000E65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4">
              <w:rPr>
                <w:rFonts w:ascii="Times New Roman" w:hAnsi="Times New Roman" w:cs="Times New Roman"/>
                <w:sz w:val="24"/>
                <w:szCs w:val="24"/>
              </w:rPr>
              <w:t>Traveling</w:t>
            </w:r>
          </w:p>
        </w:tc>
      </w:tr>
    </w:tbl>
    <w:p w:rsidR="00185428" w:rsidRPr="000E65E4" w:rsidRDefault="00185428" w:rsidP="000E65E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sectPr w:rsidR="00185428" w:rsidRPr="000E65E4" w:rsidSect="007062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75"/>
    <w:multiLevelType w:val="hybridMultilevel"/>
    <w:tmpl w:val="C6FC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32AB"/>
    <w:multiLevelType w:val="hybridMultilevel"/>
    <w:tmpl w:val="1E12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05B1F"/>
    <w:multiLevelType w:val="hybridMultilevel"/>
    <w:tmpl w:val="057E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53A20"/>
    <w:multiLevelType w:val="hybridMultilevel"/>
    <w:tmpl w:val="1D7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2617"/>
    <w:multiLevelType w:val="hybridMultilevel"/>
    <w:tmpl w:val="E924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F3754"/>
    <w:multiLevelType w:val="hybridMultilevel"/>
    <w:tmpl w:val="BBFE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D3383"/>
    <w:multiLevelType w:val="hybridMultilevel"/>
    <w:tmpl w:val="DAF4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5428"/>
    <w:rsid w:val="000E65E4"/>
    <w:rsid w:val="00185428"/>
    <w:rsid w:val="002B270E"/>
    <w:rsid w:val="00313C7E"/>
    <w:rsid w:val="003439EB"/>
    <w:rsid w:val="00385608"/>
    <w:rsid w:val="00392C04"/>
    <w:rsid w:val="00421EEA"/>
    <w:rsid w:val="00430753"/>
    <w:rsid w:val="004F08CB"/>
    <w:rsid w:val="00540608"/>
    <w:rsid w:val="00550370"/>
    <w:rsid w:val="005E4F4C"/>
    <w:rsid w:val="006C0483"/>
    <w:rsid w:val="0070623B"/>
    <w:rsid w:val="007E132E"/>
    <w:rsid w:val="007F4D19"/>
    <w:rsid w:val="00822F42"/>
    <w:rsid w:val="00834C79"/>
    <w:rsid w:val="00887FE6"/>
    <w:rsid w:val="008B0D76"/>
    <w:rsid w:val="00940E1F"/>
    <w:rsid w:val="00966CE4"/>
    <w:rsid w:val="009A2094"/>
    <w:rsid w:val="00A01AE2"/>
    <w:rsid w:val="00A21350"/>
    <w:rsid w:val="00B36038"/>
    <w:rsid w:val="00BA10A3"/>
    <w:rsid w:val="00C354CF"/>
    <w:rsid w:val="00D7437A"/>
    <w:rsid w:val="00E96B3D"/>
    <w:rsid w:val="00F5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3B"/>
  </w:style>
  <w:style w:type="paragraph" w:styleId="Heading4">
    <w:name w:val="heading 4"/>
    <w:basedOn w:val="Normal"/>
    <w:link w:val="Heading4Char"/>
    <w:uiPriority w:val="9"/>
    <w:qFormat/>
    <w:rsid w:val="00966C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4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22F42"/>
    <w:rPr>
      <w:i/>
      <w:iCs/>
    </w:rPr>
  </w:style>
  <w:style w:type="character" w:customStyle="1" w:styleId="apple-converted-space">
    <w:name w:val="apple-converted-space"/>
    <w:basedOn w:val="DefaultParagraphFont"/>
    <w:rsid w:val="00822F42"/>
  </w:style>
  <w:style w:type="character" w:customStyle="1" w:styleId="Heading4Char">
    <w:name w:val="Heading 4 Char"/>
    <w:basedOn w:val="DefaultParagraphFont"/>
    <w:link w:val="Heading4"/>
    <w:uiPriority w:val="9"/>
    <w:rsid w:val="00966C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66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mazmeparishvi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Systems</dc:creator>
  <cp:keywords/>
  <dc:description/>
  <cp:lastModifiedBy>CAMARA Systems</cp:lastModifiedBy>
  <cp:revision>31</cp:revision>
  <dcterms:created xsi:type="dcterms:W3CDTF">2018-02-23T09:43:00Z</dcterms:created>
  <dcterms:modified xsi:type="dcterms:W3CDTF">2018-02-23T12:09:00Z</dcterms:modified>
</cp:coreProperties>
</file>